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F144D" w14:textId="77777777" w:rsidR="00246D9E" w:rsidRDefault="00C34BAE">
      <w:pPr>
        <w:pStyle w:val="Textoindependiente3"/>
        <w:spacing w:before="120"/>
        <w:ind w:right="61"/>
        <w:jc w:val="both"/>
        <w:rPr>
          <w:rFonts w:ascii="Source Sans Pro" w:hAnsi="Source Sans Pro"/>
          <w:kern w:val="0"/>
          <w:sz w:val="21"/>
          <w:szCs w:val="21"/>
          <w:lang w:eastAsia="es-ES_tradnl"/>
        </w:rPr>
      </w:pPr>
      <w:r>
        <w:rPr>
          <w:rFonts w:ascii="Source Sans Pro" w:hAnsi="Source Sans Pro"/>
          <w:kern w:val="0"/>
          <w:sz w:val="21"/>
          <w:szCs w:val="21"/>
          <w:lang w:eastAsia="es-ES_tradnl"/>
        </w:rPr>
        <w:t>MEMORIA DESCRIPTIVA DE LA OPERACIÓN.</w:t>
      </w:r>
    </w:p>
    <w:p w14:paraId="194AB407" w14:textId="77777777" w:rsidR="00246D9E" w:rsidRDefault="00C34BAE">
      <w:pPr>
        <w:pStyle w:val="Textoindependiente3"/>
        <w:spacing w:after="113"/>
        <w:ind w:right="61"/>
        <w:jc w:val="both"/>
        <w:rPr>
          <w:rFonts w:ascii="Source Sans Pro" w:hAnsi="Source Sans Pro"/>
          <w:kern w:val="0"/>
          <w:sz w:val="21"/>
          <w:szCs w:val="21"/>
          <w:lang w:eastAsia="es-ES_tradnl"/>
        </w:rPr>
      </w:pPr>
      <w:r>
        <w:rPr>
          <w:rFonts w:ascii="Source Sans Pro" w:hAnsi="Source Sans Pro"/>
          <w:kern w:val="0"/>
          <w:sz w:val="21"/>
          <w:szCs w:val="21"/>
          <w:lang w:eastAsia="es-ES_tradnl"/>
        </w:rPr>
        <w:t>INTERVENCIÓN 7119.2 DEL PLAN ESTRATÉGICO DE LA PAC 2023-2027.</w:t>
      </w:r>
    </w:p>
    <w:p w14:paraId="61E9334D" w14:textId="77777777" w:rsidR="00246D9E" w:rsidRDefault="00C34BAE">
      <w:pPr>
        <w:pStyle w:val="Standard"/>
        <w:jc w:val="right"/>
        <w:rPr>
          <w:rFonts w:ascii="NewsGotT" w:hAnsi="NewsGotT" w:cs="NewsGotT"/>
        </w:rPr>
      </w:pP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noProof/>
        </w:rPr>
        <w:drawing>
          <wp:inline distT="0" distB="0" distL="0" distR="0" wp14:anchorId="67162F60" wp14:editId="59246524">
            <wp:extent cx="2303280" cy="378000"/>
            <wp:effectExtent l="0" t="0" r="1770" b="3000"/>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03280" cy="378000"/>
                    </a:xfrm>
                    <a:prstGeom prst="rect">
                      <a:avLst/>
                    </a:prstGeom>
                  </pic:spPr>
                </pic:pic>
              </a:graphicData>
            </a:graphic>
          </wp:inline>
        </w:drawing>
      </w:r>
    </w:p>
    <w:p w14:paraId="4A620B1B" w14:textId="77777777" w:rsidR="00246D9E" w:rsidRDefault="00C34BAE">
      <w:pPr>
        <w:pStyle w:val="Standard"/>
        <w:spacing w:before="113"/>
        <w:jc w:val="both"/>
        <w:rPr>
          <w:rFonts w:ascii="Source Sans Pro" w:hAnsi="Source Sans Pro"/>
        </w:rPr>
      </w:pPr>
      <w:r>
        <w:rPr>
          <w:rFonts w:ascii="Source Sans Pro" w:hAnsi="Source Sans Pro"/>
          <w:kern w:val="0"/>
          <w:sz w:val="16"/>
          <w:szCs w:val="16"/>
          <w:lang w:eastAsia="es-ES_tradnl"/>
        </w:rPr>
        <w:t xml:space="preserve">Orden </w:t>
      </w:r>
      <w:proofErr w:type="spellStart"/>
      <w:r>
        <w:rPr>
          <w:rFonts w:ascii="Source Sans Pro" w:hAnsi="Source Sans Pro"/>
          <w:kern w:val="0"/>
          <w:sz w:val="16"/>
          <w:szCs w:val="16"/>
          <w:lang w:eastAsia="es-ES_tradnl"/>
        </w:rPr>
        <w:t>de___de</w:t>
      </w:r>
      <w:proofErr w:type="spellEnd"/>
      <w:r>
        <w:rPr>
          <w:rFonts w:ascii="Source Sans Pro" w:hAnsi="Source Sans Pro"/>
          <w:kern w:val="0"/>
          <w:sz w:val="16"/>
          <w:szCs w:val="16"/>
          <w:lang w:eastAsia="es-ES_tradnl"/>
        </w:rPr>
        <w:t xml:space="preserve"> ____________de ______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w:t>
      </w:r>
      <w:proofErr w:type="spellStart"/>
      <w:r>
        <w:rPr>
          <w:rFonts w:ascii="Source Sans Pro" w:hAnsi="Source Sans Pro"/>
          <w:kern w:val="0"/>
          <w:sz w:val="16"/>
          <w:szCs w:val="16"/>
          <w:lang w:eastAsia="es-ES_tradnl"/>
        </w:rPr>
        <w:t>nº</w:t>
      </w:r>
      <w:proofErr w:type="spellEnd"/>
      <w:r>
        <w:rPr>
          <w:rFonts w:ascii="Source Sans Pro" w:hAnsi="Source Sans Pro"/>
          <w:kern w:val="0"/>
          <w:sz w:val="16"/>
          <w:szCs w:val="16"/>
          <w:lang w:eastAsia="es-ES_tradnl"/>
        </w:rPr>
        <w:t xml:space="preserve"> ................. de fecha .......…).</w:t>
      </w:r>
    </w:p>
    <w:p w14:paraId="2E50E77F" w14:textId="77777777" w:rsidR="00246D9E" w:rsidRDefault="00246D9E">
      <w:pPr>
        <w:pStyle w:val="Standard"/>
        <w:jc w:val="both"/>
        <w:rPr>
          <w:rFonts w:ascii="Source Sans Pro" w:hAnsi="Source Sans Pro"/>
          <w:kern w:val="0"/>
          <w:sz w:val="16"/>
          <w:szCs w:val="16"/>
          <w:lang w:eastAsia="es-ES_tradnl"/>
        </w:rPr>
      </w:pPr>
    </w:p>
    <w:p w14:paraId="70CDC10F" w14:textId="77777777" w:rsidR="00246D9E" w:rsidRDefault="00246D9E">
      <w:pPr>
        <w:pStyle w:val="Standard"/>
        <w:jc w:val="both"/>
        <w:rPr>
          <w:rFonts w:ascii="Source Sans Pro" w:hAnsi="Source Sans Pro" w:cs="NewsGotT"/>
          <w:sz w:val="16"/>
          <w:szCs w:val="16"/>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5610"/>
        <w:gridCol w:w="797"/>
        <w:gridCol w:w="2947"/>
      </w:tblGrid>
      <w:tr w:rsidR="00246D9E" w14:paraId="70009C1C"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2074590F" w14:textId="77777777" w:rsidR="00246D9E" w:rsidRDefault="00C34BAE">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1</w:t>
            </w:r>
          </w:p>
        </w:tc>
        <w:tc>
          <w:tcPr>
            <w:tcW w:w="9354" w:type="dxa"/>
            <w:gridSpan w:val="3"/>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2A894AA0" w14:textId="77777777" w:rsidR="00246D9E" w:rsidRDefault="00C34BAE">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DATOS GENERALES DE LA OPERACIÓN</w:t>
            </w:r>
          </w:p>
        </w:tc>
      </w:tr>
      <w:tr w:rsidR="00246D9E" w14:paraId="6CEC8C1A" w14:textId="77777777">
        <w:tc>
          <w:tcPr>
            <w:tcW w:w="6974" w:type="dxa"/>
            <w:gridSpan w:val="3"/>
            <w:tcBorders>
              <w:left w:val="single" w:sz="4" w:space="0" w:color="000000"/>
              <w:bottom w:val="single" w:sz="4" w:space="0" w:color="000000"/>
            </w:tcBorders>
            <w:shd w:val="clear" w:color="auto" w:fill="FFFFFF"/>
            <w:tcMar>
              <w:top w:w="0" w:type="dxa"/>
              <w:left w:w="70" w:type="dxa"/>
              <w:bottom w:w="0" w:type="dxa"/>
              <w:right w:w="70" w:type="dxa"/>
            </w:tcMar>
          </w:tcPr>
          <w:p w14:paraId="6271E305"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APELLIDOS Y NOMBRE/RAZÓN SOCIAL/DENOMINACIÓN SOLICITANTE </w:t>
            </w:r>
            <w:r>
              <w:rPr>
                <w:rFonts w:ascii="Source Sans Pro" w:hAnsi="Source Sans Pro"/>
                <w:kern w:val="0"/>
                <w:lang w:eastAsia="es-ES_tradnl"/>
              </w:rPr>
              <w:t>(1.1)</w:t>
            </w:r>
            <w:r>
              <w:rPr>
                <w:rFonts w:ascii="Source Sans Pro" w:hAnsi="Source Sans Pro"/>
                <w:b/>
                <w:bCs/>
                <w:kern w:val="0"/>
                <w:lang w:eastAsia="es-ES_tradnl"/>
              </w:rPr>
              <w:t>:</w:t>
            </w:r>
          </w:p>
          <w:p w14:paraId="461F129B" w14:textId="77777777" w:rsidR="00246D9E" w:rsidRDefault="00246D9E">
            <w:pPr>
              <w:pStyle w:val="TableContents"/>
              <w:spacing w:before="28" w:after="28"/>
              <w:jc w:val="both"/>
              <w:rPr>
                <w:rFonts w:ascii="Source Sans Pro" w:hAnsi="Source Sans Pro"/>
                <w:color w:val="FF0000"/>
                <w:kern w:val="0"/>
                <w:lang w:eastAsia="es-ES_tradnl"/>
              </w:rPr>
            </w:pPr>
          </w:p>
          <w:p w14:paraId="31198B58" w14:textId="77777777" w:rsidR="00246D9E" w:rsidRDefault="00246D9E">
            <w:pPr>
              <w:pStyle w:val="TableContents"/>
              <w:spacing w:before="28" w:after="28"/>
              <w:jc w:val="both"/>
              <w:rPr>
                <w:rFonts w:ascii="Source Sans Pro" w:hAnsi="Source Sans Pro"/>
                <w:color w:val="FF0000"/>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C0369F0"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DNI/NIE/NIF </w:t>
            </w:r>
            <w:r>
              <w:rPr>
                <w:rFonts w:ascii="Source Sans Pro" w:hAnsi="Source Sans Pro"/>
                <w:kern w:val="0"/>
                <w:lang w:eastAsia="es-ES_tradnl"/>
              </w:rPr>
              <w:t>(1.2)</w:t>
            </w:r>
            <w:r>
              <w:rPr>
                <w:rFonts w:ascii="Source Sans Pro" w:hAnsi="Source Sans Pro"/>
                <w:b/>
                <w:bCs/>
                <w:kern w:val="0"/>
                <w:lang w:eastAsia="es-ES_tradnl"/>
              </w:rPr>
              <w:t>:</w:t>
            </w:r>
          </w:p>
          <w:p w14:paraId="6A03F427" w14:textId="77777777" w:rsidR="00246D9E" w:rsidRDefault="00246D9E">
            <w:pPr>
              <w:pStyle w:val="TableContents"/>
              <w:spacing w:before="28" w:after="28"/>
              <w:jc w:val="both"/>
              <w:rPr>
                <w:rFonts w:ascii="Source Sans Pro" w:hAnsi="Source Sans Pro"/>
                <w:color w:val="FF0000"/>
                <w:kern w:val="0"/>
                <w:lang w:eastAsia="es-ES_tradnl"/>
              </w:rPr>
            </w:pPr>
          </w:p>
          <w:p w14:paraId="34BA5F73" w14:textId="77777777" w:rsidR="00246D9E" w:rsidRDefault="00246D9E">
            <w:pPr>
              <w:pStyle w:val="TableContents"/>
              <w:spacing w:before="28" w:after="28"/>
              <w:jc w:val="both"/>
              <w:rPr>
                <w:rFonts w:ascii="Source Sans Pro" w:hAnsi="Source Sans Pro"/>
                <w:color w:val="FF0000"/>
                <w:kern w:val="0"/>
                <w:lang w:eastAsia="es-ES_tradnl"/>
              </w:rPr>
            </w:pPr>
          </w:p>
        </w:tc>
      </w:tr>
      <w:tr w:rsidR="00246D9E" w14:paraId="3A9DE91E" w14:textId="77777777">
        <w:tc>
          <w:tcPr>
            <w:tcW w:w="6974" w:type="dxa"/>
            <w:gridSpan w:val="3"/>
            <w:tcBorders>
              <w:left w:val="single" w:sz="4" w:space="0" w:color="000000"/>
              <w:bottom w:val="single" w:sz="4" w:space="0" w:color="000000"/>
            </w:tcBorders>
            <w:shd w:val="clear" w:color="auto" w:fill="FFFFFF"/>
            <w:tcMar>
              <w:top w:w="0" w:type="dxa"/>
              <w:left w:w="70" w:type="dxa"/>
              <w:bottom w:w="0" w:type="dxa"/>
              <w:right w:w="70" w:type="dxa"/>
            </w:tcMar>
          </w:tcPr>
          <w:p w14:paraId="49C7ACA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APELLIDOS Y NOMBRE DE LA PERSONA REPRESENTANTE</w:t>
            </w:r>
            <w:r>
              <w:rPr>
                <w:rFonts w:ascii="Source Sans Pro" w:hAnsi="Source Sans Pro"/>
                <w:kern w:val="0"/>
                <w:lang w:eastAsia="es-ES_tradnl"/>
              </w:rPr>
              <w:t xml:space="preserve"> (1.3)</w:t>
            </w:r>
            <w:r>
              <w:rPr>
                <w:rFonts w:ascii="Source Sans Pro" w:hAnsi="Source Sans Pro"/>
                <w:b/>
                <w:bCs/>
                <w:kern w:val="0"/>
                <w:lang w:eastAsia="es-ES_tradnl"/>
              </w:rPr>
              <w:t>:</w:t>
            </w:r>
          </w:p>
          <w:p w14:paraId="0C37F344" w14:textId="77777777" w:rsidR="00246D9E" w:rsidRDefault="00246D9E">
            <w:pPr>
              <w:pStyle w:val="TableContents"/>
              <w:spacing w:before="28" w:after="28"/>
              <w:jc w:val="both"/>
              <w:rPr>
                <w:rFonts w:ascii="Source Sans Pro" w:hAnsi="Source Sans Pro"/>
                <w:kern w:val="0"/>
                <w:lang w:eastAsia="es-ES_tradnl"/>
              </w:rPr>
            </w:pPr>
          </w:p>
          <w:p w14:paraId="597C34B2" w14:textId="77777777" w:rsidR="00246D9E" w:rsidRDefault="00246D9E">
            <w:pPr>
              <w:pStyle w:val="TableContents"/>
              <w:spacing w:before="28" w:after="28"/>
              <w:jc w:val="both"/>
              <w:rPr>
                <w:rFonts w:ascii="Source Sans Pro" w:hAnsi="Source Sans Pro"/>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CFE64F6"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DNI/NIE</w:t>
            </w:r>
            <w:r>
              <w:rPr>
                <w:rFonts w:ascii="Source Sans Pro" w:hAnsi="Source Sans Pro"/>
                <w:kern w:val="0"/>
                <w:lang w:eastAsia="es-ES_tradnl"/>
              </w:rPr>
              <w:t xml:space="preserve"> (1.4)</w:t>
            </w:r>
            <w:r>
              <w:rPr>
                <w:rFonts w:ascii="Source Sans Pro" w:hAnsi="Source Sans Pro"/>
                <w:b/>
                <w:bCs/>
                <w:kern w:val="0"/>
                <w:lang w:eastAsia="es-ES_tradnl"/>
              </w:rPr>
              <w:t>:</w:t>
            </w:r>
          </w:p>
          <w:p w14:paraId="1673F21C" w14:textId="77777777" w:rsidR="00246D9E" w:rsidRDefault="00246D9E">
            <w:pPr>
              <w:pStyle w:val="TableContents"/>
              <w:spacing w:before="28" w:after="28"/>
              <w:jc w:val="both"/>
              <w:rPr>
                <w:rFonts w:ascii="Source Sans Pro" w:hAnsi="Source Sans Pro"/>
                <w:kern w:val="0"/>
                <w:lang w:eastAsia="es-ES_tradnl"/>
              </w:rPr>
            </w:pPr>
          </w:p>
          <w:p w14:paraId="791BCD3F" w14:textId="77777777" w:rsidR="00246D9E" w:rsidRDefault="00246D9E">
            <w:pPr>
              <w:pStyle w:val="TableContents"/>
              <w:spacing w:before="28" w:after="28"/>
              <w:jc w:val="both"/>
              <w:rPr>
                <w:rFonts w:ascii="Source Sans Pro" w:hAnsi="Source Sans Pro"/>
                <w:kern w:val="0"/>
                <w:lang w:eastAsia="es-ES_tradnl"/>
              </w:rPr>
            </w:pPr>
          </w:p>
        </w:tc>
      </w:tr>
      <w:tr w:rsidR="00246D9E" w14:paraId="2B3D5D29" w14:textId="77777777">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704E7D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DENOMINACIÓN DE LA OPERACIÓN </w:t>
            </w:r>
            <w:r>
              <w:rPr>
                <w:rFonts w:ascii="Source Sans Pro" w:hAnsi="Source Sans Pro"/>
                <w:kern w:val="0"/>
                <w:lang w:eastAsia="es-ES_tradnl"/>
              </w:rPr>
              <w:t>(1.5)</w:t>
            </w:r>
            <w:r>
              <w:rPr>
                <w:rFonts w:ascii="Source Sans Pro" w:hAnsi="Source Sans Pro"/>
                <w:b/>
                <w:bCs/>
                <w:kern w:val="0"/>
                <w:lang w:eastAsia="es-ES_tradnl"/>
              </w:rPr>
              <w:t>:</w:t>
            </w:r>
          </w:p>
          <w:p w14:paraId="723FB318" w14:textId="77777777" w:rsidR="00246D9E" w:rsidRDefault="00246D9E">
            <w:pPr>
              <w:pStyle w:val="TableContents"/>
              <w:spacing w:before="28" w:after="28"/>
              <w:jc w:val="both"/>
              <w:rPr>
                <w:rFonts w:ascii="Source Sans Pro" w:hAnsi="Source Sans Pro"/>
                <w:b/>
                <w:bCs/>
                <w:color w:val="FF0000"/>
                <w:kern w:val="0"/>
                <w:lang w:eastAsia="es-ES_tradnl"/>
              </w:rPr>
            </w:pPr>
          </w:p>
          <w:p w14:paraId="10C68733"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06C7B73E" w14:textId="77777777">
        <w:tc>
          <w:tcPr>
            <w:tcW w:w="6177" w:type="dxa"/>
            <w:gridSpan w:val="2"/>
            <w:tcBorders>
              <w:left w:val="single" w:sz="4" w:space="0" w:color="000000"/>
              <w:bottom w:val="single" w:sz="4" w:space="0" w:color="000000"/>
            </w:tcBorders>
            <w:shd w:val="clear" w:color="auto" w:fill="FFFFFF"/>
            <w:tcMar>
              <w:top w:w="0" w:type="dxa"/>
              <w:left w:w="70" w:type="dxa"/>
              <w:bottom w:w="0" w:type="dxa"/>
              <w:right w:w="70" w:type="dxa"/>
            </w:tcMar>
          </w:tcPr>
          <w:p w14:paraId="6C2BB91F"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CÓDIGO Y DENOMINACIÓN ACTIVIDAD CNAE-2025 </w:t>
            </w:r>
            <w:r>
              <w:rPr>
                <w:rFonts w:ascii="Source Sans Pro" w:hAnsi="Source Sans Pro"/>
                <w:kern w:val="0"/>
                <w:lang w:eastAsia="es-ES_tradnl"/>
              </w:rPr>
              <w:t>(1.6)</w:t>
            </w:r>
            <w:r>
              <w:rPr>
                <w:rFonts w:ascii="Source Sans Pro" w:hAnsi="Source Sans Pro"/>
                <w:b/>
                <w:bCs/>
                <w:kern w:val="0"/>
                <w:lang w:eastAsia="es-ES_tradnl"/>
              </w:rPr>
              <w:t>:</w:t>
            </w:r>
          </w:p>
          <w:p w14:paraId="6469C22F" w14:textId="77777777" w:rsidR="00246D9E" w:rsidRDefault="00246D9E">
            <w:pPr>
              <w:pStyle w:val="TableContents"/>
              <w:spacing w:before="28" w:after="28"/>
              <w:jc w:val="both"/>
              <w:rPr>
                <w:rFonts w:ascii="Source Sans Pro" w:hAnsi="Source Sans Pro"/>
                <w:b/>
                <w:bCs/>
                <w:kern w:val="0"/>
                <w:lang w:eastAsia="es-ES_tradnl"/>
              </w:rPr>
            </w:pPr>
          </w:p>
          <w:p w14:paraId="484B82E1" w14:textId="77777777" w:rsidR="00246D9E" w:rsidRDefault="00246D9E">
            <w:pPr>
              <w:pStyle w:val="TableContents"/>
              <w:spacing w:before="28" w:after="28"/>
              <w:jc w:val="both"/>
              <w:rPr>
                <w:rFonts w:ascii="Source Sans Pro" w:hAnsi="Source Sans Pro"/>
                <w:b/>
                <w:bCs/>
                <w:kern w:val="0"/>
                <w:lang w:eastAsia="es-ES_tradnl"/>
              </w:rPr>
            </w:pPr>
          </w:p>
          <w:p w14:paraId="13E8CA9B" w14:textId="77777777" w:rsidR="00246D9E" w:rsidRDefault="00246D9E">
            <w:pPr>
              <w:pStyle w:val="TableContents"/>
              <w:spacing w:before="28" w:after="28"/>
              <w:jc w:val="both"/>
              <w:rPr>
                <w:rFonts w:ascii="Source Sans Pro" w:hAnsi="Source Sans Pro"/>
                <w:b/>
                <w:bCs/>
                <w:kern w:val="0"/>
                <w:lang w:eastAsia="es-ES_tradnl"/>
              </w:rPr>
            </w:pPr>
          </w:p>
        </w:tc>
        <w:tc>
          <w:tcPr>
            <w:tcW w:w="3744"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4B1601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FECHA COMIENZO ACTIVIDAD </w:t>
            </w:r>
            <w:r>
              <w:rPr>
                <w:rFonts w:ascii="Source Sans Pro" w:hAnsi="Source Sans Pro"/>
                <w:kern w:val="0"/>
                <w:lang w:eastAsia="es-ES_tradnl"/>
              </w:rPr>
              <w:t>(1.7)</w:t>
            </w:r>
            <w:r>
              <w:rPr>
                <w:rFonts w:ascii="Source Sans Pro" w:hAnsi="Source Sans Pro"/>
                <w:b/>
                <w:bCs/>
                <w:kern w:val="0"/>
                <w:lang w:eastAsia="es-ES_tradnl"/>
              </w:rPr>
              <w:t>:</w:t>
            </w:r>
          </w:p>
          <w:p w14:paraId="03C14781" w14:textId="77777777" w:rsidR="00246D9E" w:rsidRDefault="00246D9E">
            <w:pPr>
              <w:pStyle w:val="TableContents"/>
              <w:spacing w:before="28" w:after="28"/>
              <w:jc w:val="both"/>
              <w:rPr>
                <w:rFonts w:ascii="Source Sans Pro" w:hAnsi="Source Sans Pro"/>
                <w:b/>
                <w:bCs/>
                <w:color w:val="FF0000"/>
                <w:kern w:val="0"/>
                <w:lang w:eastAsia="es-ES_tradnl"/>
              </w:rPr>
            </w:pPr>
          </w:p>
          <w:p w14:paraId="28E0C2D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REFERENCIA</w:t>
            </w:r>
            <w:r>
              <w:rPr>
                <w:rFonts w:ascii="Source Sans Pro" w:hAnsi="Source Sans Pro"/>
                <w:kern w:val="0"/>
                <w:lang w:eastAsia="es-ES_tradnl"/>
              </w:rPr>
              <w:t xml:space="preserve"> (1.8)</w:t>
            </w:r>
            <w:r>
              <w:rPr>
                <w:rFonts w:ascii="Source Sans Pro" w:hAnsi="Source Sans Pro"/>
                <w:b/>
                <w:bCs/>
                <w:kern w:val="0"/>
                <w:lang w:eastAsia="es-ES_tradnl"/>
              </w:rPr>
              <w:t>:</w:t>
            </w:r>
          </w:p>
          <w:p w14:paraId="51A01EBA" w14:textId="77777777" w:rsidR="00246D9E" w:rsidRDefault="00246D9E">
            <w:pPr>
              <w:pStyle w:val="TableContents"/>
              <w:spacing w:before="28" w:after="28"/>
              <w:jc w:val="both"/>
              <w:rPr>
                <w:rFonts w:ascii="Source Sans Pro" w:hAnsi="Source Sans Pro"/>
                <w:kern w:val="0"/>
                <w:lang w:eastAsia="es-ES_tradnl"/>
              </w:rPr>
            </w:pPr>
          </w:p>
        </w:tc>
      </w:tr>
      <w:tr w:rsidR="00246D9E" w14:paraId="69E266D4" w14:textId="77777777">
        <w:tc>
          <w:tcPr>
            <w:tcW w:w="6177" w:type="dxa"/>
            <w:gridSpan w:val="2"/>
            <w:tcBorders>
              <w:left w:val="single" w:sz="4" w:space="0" w:color="000000"/>
              <w:bottom w:val="single" w:sz="4" w:space="0" w:color="000000"/>
            </w:tcBorders>
            <w:shd w:val="clear" w:color="auto" w:fill="FFFFFF"/>
            <w:tcMar>
              <w:top w:w="0" w:type="dxa"/>
              <w:left w:w="70" w:type="dxa"/>
              <w:bottom w:w="0" w:type="dxa"/>
              <w:right w:w="70" w:type="dxa"/>
            </w:tcMar>
          </w:tcPr>
          <w:p w14:paraId="36CD67B1"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FECHA DE INICIO DE LA OPERACIÓN </w:t>
            </w:r>
            <w:r>
              <w:rPr>
                <w:rFonts w:ascii="Source Sans Pro" w:hAnsi="Source Sans Pro"/>
                <w:kern w:val="0"/>
                <w:lang w:eastAsia="es-ES_tradnl"/>
              </w:rPr>
              <w:t>(1.9)</w:t>
            </w:r>
            <w:r>
              <w:rPr>
                <w:rFonts w:ascii="Source Sans Pro" w:hAnsi="Source Sans Pro"/>
                <w:b/>
                <w:bCs/>
                <w:kern w:val="0"/>
                <w:lang w:eastAsia="es-ES_tradnl"/>
              </w:rPr>
              <w:t>:</w:t>
            </w:r>
          </w:p>
          <w:p w14:paraId="010FC48D" w14:textId="77777777" w:rsidR="00246D9E" w:rsidRDefault="00C34BAE">
            <w:pPr>
              <w:pStyle w:val="TableContents"/>
              <w:spacing w:before="28" w:after="28"/>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251658240" behindDoc="0" locked="0" layoutInCell="1" allowOverlap="1" wp14:anchorId="64490C2A" wp14:editId="61648B49">
                      <wp:simplePos x="0" y="0"/>
                      <wp:positionH relativeFrom="column">
                        <wp:posOffset>53280</wp:posOffset>
                      </wp:positionH>
                      <wp:positionV relativeFrom="paragraph">
                        <wp:posOffset>17280</wp:posOffset>
                      </wp:positionV>
                      <wp:extent cx="93600" cy="104400"/>
                      <wp:effectExtent l="0" t="0" r="20700" b="9900"/>
                      <wp:wrapNone/>
                      <wp:docPr id="3"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0262F2CA" w14:textId="77777777" w:rsidR="00246D9E" w:rsidRDefault="00246D9E"/>
                              </w:txbxContent>
                            </wps:txbx>
                            <wps:bodyPr wrap="none" lIns="0" tIns="0" rIns="0" bIns="0" anchor="ctr" anchorCtr="0" compatLnSpc="0">
                              <a:noAutofit/>
                            </wps:bodyPr>
                          </wps:wsp>
                        </a:graphicData>
                      </a:graphic>
                    </wp:anchor>
                  </w:drawing>
                </mc:Choice>
                <mc:Fallback>
                  <w:pict>
                    <v:shape w14:anchorId="64490C2A" id="Forma3" o:spid="_x0000_s1026" style="position:absolute;margin-left:4.2pt;margin-top:1.35pt;width:7.35pt;height:8.2pt;z-index:25165824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0262F2CA" w14:textId="77777777" w:rsidR="00246D9E" w:rsidRDefault="00246D9E"/>
                        </w:txbxContent>
                      </v:textbox>
                    </v:shape>
                  </w:pict>
                </mc:Fallback>
              </mc:AlternateContent>
            </w:r>
            <w:r>
              <w:rPr>
                <w:rFonts w:ascii="Source Sans Pro" w:hAnsi="Source Sans Pro"/>
                <w:kern w:val="0"/>
                <w:sz w:val="16"/>
                <w:szCs w:val="16"/>
                <w:lang w:eastAsia="es-ES_tradnl"/>
              </w:rPr>
              <w:t xml:space="preserve">          La operación no se encuentra iniciada. Fecha prevista de inicio: __________________</w:t>
            </w:r>
          </w:p>
          <w:p w14:paraId="54F40121" w14:textId="77777777" w:rsidR="00246D9E" w:rsidRDefault="00C34BAE">
            <w:pPr>
              <w:pStyle w:val="TableContents"/>
              <w:spacing w:before="28" w:after="113"/>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251659264" behindDoc="0" locked="0" layoutInCell="1" allowOverlap="1" wp14:anchorId="69405C2A" wp14:editId="651C9FA2">
                      <wp:simplePos x="0" y="0"/>
                      <wp:positionH relativeFrom="column">
                        <wp:posOffset>53280</wp:posOffset>
                      </wp:positionH>
                      <wp:positionV relativeFrom="paragraph">
                        <wp:posOffset>25560</wp:posOffset>
                      </wp:positionV>
                      <wp:extent cx="97560" cy="104400"/>
                      <wp:effectExtent l="0" t="0" r="16740" b="9900"/>
                      <wp:wrapNone/>
                      <wp:docPr id="4" name="Forma3"/>
                      <wp:cNvGraphicFramePr/>
                      <a:graphic xmlns:a="http://schemas.openxmlformats.org/drawingml/2006/main">
                        <a:graphicData uri="http://schemas.microsoft.com/office/word/2010/wordprocessingShape">
                          <wps:wsp>
                            <wps:cNvSpPr/>
                            <wps:spPr>
                              <a:xfrm>
                                <a:off x="0" y="0"/>
                                <a:ext cx="9756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5480E8C5" w14:textId="77777777" w:rsidR="00246D9E" w:rsidRDefault="00246D9E"/>
                              </w:txbxContent>
                            </wps:txbx>
                            <wps:bodyPr wrap="none" lIns="0" tIns="0" rIns="0" bIns="0" anchor="ctr" anchorCtr="0" compatLnSpc="0">
                              <a:noAutofit/>
                            </wps:bodyPr>
                          </wps:wsp>
                        </a:graphicData>
                      </a:graphic>
                    </wp:anchor>
                  </w:drawing>
                </mc:Choice>
                <mc:Fallback>
                  <w:pict>
                    <v:shape w14:anchorId="69405C2A" id="_x0000_s1027" style="position:absolute;margin-left:4.2pt;margin-top:2pt;width:7.7pt;height:8.2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" adj="-11796480,,5400" path="m,l21600,r,21600l,21600,,xe" fillcolor="#9cf" strokeweight="1pt">
                      <v:stroke joinstyle="miter"/>
                      <v:formulas/>
                      <v:path arrowok="t" o:connecttype="custom" o:connectlocs="48780,0;97560,52200;48780,104400;0,52200" o:connectangles="270,0,90,180" textboxrect="0,0,21600,21600"/>
                      <v:textbox inset="0,0,0,0">
                        <w:txbxContent>
                          <w:p w14:paraId="5480E8C5" w14:textId="77777777" w:rsidR="00246D9E" w:rsidRDefault="00246D9E"/>
                        </w:txbxContent>
                      </v:textbox>
                    </v:shape>
                  </w:pict>
                </mc:Fallback>
              </mc:AlternateContent>
            </w:r>
            <w:r>
              <w:rPr>
                <w:rFonts w:ascii="Source Sans Pro" w:hAnsi="Source Sans Pro"/>
                <w:kern w:val="0"/>
                <w:sz w:val="16"/>
                <w:szCs w:val="16"/>
                <w:lang w:eastAsia="es-ES_tradnl"/>
              </w:rPr>
              <w:t xml:space="preserve">          La operación se encuentra iniciada. Fecha de inicio: ____________________________</w:t>
            </w:r>
          </w:p>
        </w:tc>
        <w:tc>
          <w:tcPr>
            <w:tcW w:w="3744"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FDC39C3"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DURACIÓN PREVISTA DE LA OPERACIÓN </w:t>
            </w:r>
            <w:r>
              <w:rPr>
                <w:rFonts w:ascii="Source Sans Pro" w:hAnsi="Source Sans Pro"/>
                <w:kern w:val="0"/>
                <w:lang w:eastAsia="es-ES_tradnl"/>
              </w:rPr>
              <w:t>(1.10)</w:t>
            </w:r>
            <w:r>
              <w:rPr>
                <w:rFonts w:ascii="Source Sans Pro" w:hAnsi="Source Sans Pro"/>
                <w:b/>
                <w:bCs/>
                <w:kern w:val="0"/>
                <w:lang w:eastAsia="es-ES_tradnl"/>
              </w:rPr>
              <w:t>:</w:t>
            </w:r>
          </w:p>
          <w:p w14:paraId="2EA0CCED" w14:textId="77777777" w:rsidR="00246D9E" w:rsidRDefault="00246D9E">
            <w:pPr>
              <w:pStyle w:val="TableContents"/>
              <w:spacing w:before="28" w:after="28"/>
              <w:jc w:val="both"/>
              <w:rPr>
                <w:rFonts w:ascii="Source Sans Pro" w:hAnsi="Source Sans Pro"/>
                <w:kern w:val="0"/>
                <w:sz w:val="16"/>
                <w:szCs w:val="16"/>
                <w:lang w:eastAsia="es-ES_tradnl"/>
              </w:rPr>
            </w:pPr>
          </w:p>
        </w:tc>
      </w:tr>
      <w:tr w:rsidR="00246D9E" w14:paraId="4D12E49E" w14:textId="77777777">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D8FBED7"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OBJETIVOS DE LA OPERACIÓN</w:t>
            </w:r>
            <w:r>
              <w:rPr>
                <w:rFonts w:ascii="Source Sans Pro" w:hAnsi="Source Sans Pro"/>
                <w:kern w:val="0"/>
                <w:lang w:eastAsia="es-ES_tradnl"/>
              </w:rPr>
              <w:t xml:space="preserve"> (1.11)</w:t>
            </w:r>
            <w:r>
              <w:rPr>
                <w:rFonts w:ascii="Source Sans Pro" w:hAnsi="Source Sans Pro"/>
                <w:b/>
                <w:bCs/>
                <w:kern w:val="0"/>
                <w:lang w:eastAsia="es-ES_tradnl"/>
              </w:rPr>
              <w:t>:</w:t>
            </w:r>
          </w:p>
          <w:p w14:paraId="7E990030" w14:textId="77777777" w:rsidR="00246D9E" w:rsidRDefault="00246D9E">
            <w:pPr>
              <w:pStyle w:val="TableContents"/>
              <w:spacing w:before="28" w:after="28"/>
              <w:jc w:val="both"/>
              <w:rPr>
                <w:rFonts w:ascii="Source Sans Pro" w:hAnsi="Source Sans Pro"/>
                <w:b/>
                <w:bCs/>
                <w:color w:val="FF0000"/>
                <w:kern w:val="0"/>
                <w:lang w:eastAsia="es-ES_tradnl"/>
              </w:rPr>
            </w:pPr>
          </w:p>
          <w:p w14:paraId="4EA93995" w14:textId="77777777" w:rsidR="00246D9E" w:rsidRDefault="00246D9E">
            <w:pPr>
              <w:pStyle w:val="TableContents"/>
              <w:spacing w:before="28" w:after="28"/>
              <w:jc w:val="both"/>
              <w:rPr>
                <w:rFonts w:ascii="Source Sans Pro" w:hAnsi="Source Sans Pro"/>
                <w:kern w:val="0"/>
                <w:lang w:eastAsia="es-ES_tradnl"/>
              </w:rPr>
            </w:pPr>
          </w:p>
        </w:tc>
      </w:tr>
      <w:tr w:rsidR="00246D9E" w14:paraId="52E3E56F" w14:textId="77777777">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8D952E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LOCALIZACIÓN </w:t>
            </w:r>
            <w:proofErr w:type="spellStart"/>
            <w:r>
              <w:rPr>
                <w:rFonts w:ascii="Source Sans Pro" w:hAnsi="Source Sans Pro"/>
                <w:b/>
                <w:bCs/>
                <w:kern w:val="0"/>
                <w:lang w:eastAsia="es-ES_tradnl"/>
              </w:rPr>
              <w:t>Ó</w:t>
            </w:r>
            <w:proofErr w:type="spellEnd"/>
            <w:r>
              <w:rPr>
                <w:rFonts w:ascii="Source Sans Pro" w:hAnsi="Source Sans Pro"/>
                <w:b/>
                <w:bCs/>
                <w:kern w:val="0"/>
                <w:lang w:eastAsia="es-ES_tradnl"/>
              </w:rPr>
              <w:t xml:space="preserve"> ÁMBITO TERRITORIAL AFECTADO POR LA OPERACIÓN </w:t>
            </w:r>
            <w:r>
              <w:rPr>
                <w:rFonts w:ascii="Source Sans Pro" w:hAnsi="Source Sans Pro"/>
                <w:kern w:val="0"/>
                <w:lang w:eastAsia="es-ES_tradnl"/>
              </w:rPr>
              <w:t>(1.12)</w:t>
            </w:r>
            <w:r>
              <w:rPr>
                <w:rFonts w:ascii="Source Sans Pro" w:hAnsi="Source Sans Pro"/>
                <w:b/>
                <w:bCs/>
                <w:kern w:val="0"/>
                <w:lang w:eastAsia="es-ES_tradnl"/>
              </w:rPr>
              <w:t>:</w:t>
            </w:r>
          </w:p>
          <w:p w14:paraId="744EF32F" w14:textId="77777777" w:rsidR="00246D9E" w:rsidRDefault="00246D9E">
            <w:pPr>
              <w:pStyle w:val="TableContents"/>
              <w:spacing w:before="28" w:after="28"/>
              <w:jc w:val="both"/>
              <w:rPr>
                <w:rFonts w:ascii="Source Sans Pro" w:hAnsi="Source Sans Pro"/>
                <w:b/>
                <w:bCs/>
                <w:color w:val="FF0000"/>
                <w:kern w:val="0"/>
                <w:lang w:eastAsia="es-ES_tradnl"/>
              </w:rPr>
            </w:pPr>
          </w:p>
          <w:p w14:paraId="13D44EE8" w14:textId="77777777" w:rsidR="00246D9E" w:rsidRDefault="00C34BAE">
            <w:pPr>
              <w:pStyle w:val="TableContents"/>
              <w:spacing w:before="28" w:after="113"/>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2" behindDoc="0" locked="0" layoutInCell="1" allowOverlap="1" wp14:anchorId="1624E4AB" wp14:editId="20652D4B">
                      <wp:simplePos x="0" y="0"/>
                      <wp:positionH relativeFrom="column">
                        <wp:posOffset>57240</wp:posOffset>
                      </wp:positionH>
                      <wp:positionV relativeFrom="paragraph">
                        <wp:posOffset>23040</wp:posOffset>
                      </wp:positionV>
                      <wp:extent cx="93600" cy="104400"/>
                      <wp:effectExtent l="0" t="0" r="20700" b="9900"/>
                      <wp:wrapNone/>
                      <wp:docPr id="5"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5F6F7A15" w14:textId="77777777" w:rsidR="00246D9E" w:rsidRDefault="00246D9E"/>
                              </w:txbxContent>
                            </wps:txbx>
                            <wps:bodyPr wrap="none" lIns="0" tIns="0" rIns="0" bIns="0" anchor="ctr" anchorCtr="0" compatLnSpc="0">
                              <a:noAutofit/>
                            </wps:bodyPr>
                          </wps:wsp>
                        </a:graphicData>
                      </a:graphic>
                    </wp:anchor>
                  </w:drawing>
                </mc:Choice>
                <mc:Fallback>
                  <w:pict>
                    <v:shape w14:anchorId="1624E4AB" id="_x0000_s1028" style="position:absolute;left:0;text-align:left;margin-left:4.5pt;margin-top:1.8pt;width:7.35pt;height:8.2pt;z-index: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5F6F7A15" w14:textId="77777777" w:rsidR="00246D9E" w:rsidRDefault="00246D9E"/>
                        </w:txbxContent>
                      </v:textbox>
                    </v:shape>
                  </w:pict>
                </mc:Fallback>
              </mc:AlternateContent>
            </w:r>
            <w:r>
              <w:rPr>
                <w:rFonts w:ascii="Source Sans Pro" w:hAnsi="Source Sans Pro"/>
                <w:b/>
                <w:bCs/>
                <w:kern w:val="0"/>
                <w:lang w:eastAsia="es-ES_tradnl"/>
              </w:rPr>
              <w:t xml:space="preserve">       </w:t>
            </w:r>
            <w:r>
              <w:rPr>
                <w:rFonts w:ascii="Source Sans Pro" w:hAnsi="Source Sans Pro"/>
                <w:kern w:val="0"/>
                <w:sz w:val="16"/>
                <w:szCs w:val="16"/>
                <w:lang w:eastAsia="es-ES_tradnl"/>
              </w:rPr>
              <w:t>La operación se lleva a cabo en una Zona Red Natura 2000 de Andalucía. (1.12.1)</w:t>
            </w:r>
          </w:p>
        </w:tc>
      </w:tr>
      <w:tr w:rsidR="00246D9E" w14:paraId="6BE230AE" w14:textId="77777777">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BE5B449"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FORMACIÓN Y EXPERIENCIA DE LA PERSONA SOLICITANTE </w:t>
            </w:r>
            <w:r>
              <w:rPr>
                <w:rFonts w:ascii="Source Sans Pro" w:hAnsi="Source Sans Pro"/>
                <w:kern w:val="0"/>
                <w:lang w:eastAsia="es-ES_tradnl"/>
              </w:rPr>
              <w:t>(1.13)</w:t>
            </w:r>
            <w:r>
              <w:rPr>
                <w:rFonts w:ascii="Source Sans Pro" w:hAnsi="Source Sans Pro"/>
                <w:b/>
                <w:bCs/>
                <w:kern w:val="0"/>
                <w:lang w:eastAsia="es-ES_tradnl"/>
              </w:rPr>
              <w:t>:</w:t>
            </w:r>
          </w:p>
          <w:p w14:paraId="064209A6" w14:textId="77777777" w:rsidR="00246D9E" w:rsidRDefault="00246D9E">
            <w:pPr>
              <w:pStyle w:val="TableContents"/>
              <w:spacing w:before="28" w:after="28"/>
              <w:jc w:val="both"/>
              <w:rPr>
                <w:rFonts w:ascii="Source Sans Pro" w:hAnsi="Source Sans Pro"/>
                <w:b/>
                <w:bCs/>
                <w:kern w:val="0"/>
                <w:lang w:eastAsia="es-ES_tradnl"/>
              </w:rPr>
            </w:pPr>
          </w:p>
          <w:p w14:paraId="2E78D077"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46A6F126" w14:textId="77777777">
        <w:tc>
          <w:tcPr>
            <w:tcW w:w="9921" w:type="dxa"/>
            <w:gridSpan w:val="4"/>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5F72800A"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INSTRUCCIONES PARA LA CUMPLIMENTACIÓN DEL APARTADO 1. DATOS GENERALES DE LA OPERACIÓN</w:t>
            </w:r>
          </w:p>
        </w:tc>
      </w:tr>
      <w:tr w:rsidR="00246D9E" w14:paraId="228E4163" w14:textId="77777777">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D7E1FC4" w14:textId="77777777" w:rsidR="00246D9E" w:rsidRDefault="00C34BAE">
            <w:pPr>
              <w:pStyle w:val="TableContents"/>
              <w:spacing w:before="57"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(1.1) Incluir la información del solicitante, debiendo ser coincidente con la incluida en el Formulario de solicitud de ayuda.</w:t>
            </w:r>
          </w:p>
          <w:p w14:paraId="3A955754"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(1.2) Incluir la información del solicitante, debiendo ser coincidente con la incluida en el Formulario de solicitud de ayuda.</w:t>
            </w:r>
          </w:p>
          <w:p w14:paraId="0E44030A"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(1.3) Incluir la información del solicitante, debiendo ser coincidente con la incluida en el Formulario de solicitud de ayuda.</w:t>
            </w:r>
          </w:p>
          <w:p w14:paraId="62356215"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(1.4) Incluir la información del solicitante, debiendo ser coincidente con la incluida en el Formulario de solicitud de ayuda.</w:t>
            </w:r>
          </w:p>
          <w:p w14:paraId="3500BC76"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(1.5) Incluir la denominación de la operación, debiendo ser coincidente con la incluida en el Formulario de solicitud de ayuda.</w:t>
            </w:r>
          </w:p>
          <w:p w14:paraId="784AC5DE"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(1.6) Incluir el código CNAE de la actividad que desarrolle o vaya a desarrollar la persona o entidad solicitante y que esté directamente relacionada con la operación para la que se solicita la ayuda. Cuando se desarrollen varias actividades, se deberá incluir únicamente, la/s directamente relacionada/s con la operación.</w:t>
            </w:r>
          </w:p>
          <w:p w14:paraId="6795CF08"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La codificación a incluir se deberá corresponder con la prevista en la clasificación CNAE 2025 (Real Decreto 10/2025, de 14 de enero, por el que se aprueba la Clasificación Nacional de Actividades Económicas 2025) hasta el cuarto nivel de su estructura (código XX.XX).</w:t>
            </w:r>
          </w:p>
          <w:p w14:paraId="793449A2"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lastRenderedPageBreak/>
              <w:t>Este campo deberá ser cumplimentado por cualquier persona o entidad solicitante independientemente de que sea pública o privada, con o sin ánimo de lucro.</w:t>
            </w:r>
          </w:p>
          <w:p w14:paraId="65F9C2FC"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(1.7) Indicar la fecha en la que la persona o entidad solicitante comenzó a desarrollar oficialmente la actividad relacionada con la operación para la que se solicita la ayuda. En el caso de nuevas actividades que no hayan comenzado aún, este apartado deberá permanecer vacío.</w:t>
            </w:r>
          </w:p>
          <w:p w14:paraId="39BA368F"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(1.8) Indicar qué hecho se ha tomado como referencia para determinar la fecha que se ha indicado en el apartado anterior. Por ejemplo:</w:t>
            </w:r>
          </w:p>
          <w:p w14:paraId="37CBCCD7" w14:textId="77777777" w:rsidR="00246D9E" w:rsidRDefault="00C34BAE">
            <w:pPr>
              <w:pStyle w:val="TableContents"/>
              <w:numPr>
                <w:ilvl w:val="0"/>
                <w:numId w:val="28"/>
              </w:numPr>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Cuando se trate de una actividad económica, se incluiría la fecha en la que se presentó la correspondiente Declaración censal. En este caso, se indicaría el término "Declaración censal" en el apartado “REFERENCIA”.</w:t>
            </w:r>
          </w:p>
          <w:p w14:paraId="207E131F" w14:textId="77777777" w:rsidR="00246D9E" w:rsidRDefault="00C34BAE">
            <w:pPr>
              <w:pStyle w:val="TableContents"/>
              <w:numPr>
                <w:ilvl w:val="0"/>
                <w:numId w:val="28"/>
              </w:numPr>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Cuando se trate de una actividad desarrollada por una asociación sin ánimo de lucro, se incluiría la fecha en la que se aprobó en el objeto social de sus estatutos. En este caso, se indicaría el término "Aprobación/modificación de estatutos).</w:t>
            </w:r>
          </w:p>
          <w:p w14:paraId="1FB05CE3"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(1.9) Indicar si la operación para la que se solicita la ayuda se encuentra ya iniciada o no. Cuando se encuentre ya iniciada, indicar fecha en la que tuvo lugar el inicio. En caso de que no esté iniciada, previsión de inicio (mes y año). Cuando el inicio dependa de la concesión de la ayuda, indicar “Concesión”.</w:t>
            </w:r>
          </w:p>
          <w:p w14:paraId="4BE83506"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(1.10) Indicar la duración prevista (meses) para la ejecución de la operación considerando desde el momento de su inicio hasta el momento en el que se considerará finalizada y que podría solicitarse el pago.</w:t>
            </w:r>
          </w:p>
          <w:p w14:paraId="264708BD"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(1.11) Indicar los objetivos perseguidos a alcanzar a través de la operación para la que se solicita la ayuda. Los objetivos deberán redactarse de forma que se identificarse claramente los resultados esperados, debiendo poder ser medibles y verificables (por ejemplo, incrementar el número de visitas turísticas, reducir del consumo de energía, mejorar la calidad del producto elaborado o del servicio prestado, reducir los tiempos de producción, etc.).</w:t>
            </w:r>
          </w:p>
          <w:p w14:paraId="0E27012C"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Los objetivos no deberán limitarse a </w:t>
            </w:r>
            <w:proofErr w:type="gramStart"/>
            <w:r>
              <w:rPr>
                <w:rFonts w:ascii="Source Sans Pro" w:hAnsi="Source Sans Pro"/>
                <w:kern w:val="0"/>
                <w:sz w:val="16"/>
                <w:szCs w:val="16"/>
                <w:shd w:val="clear" w:color="auto" w:fill="FFFFFF"/>
                <w:lang w:eastAsia="es-ES_tradnl"/>
              </w:rPr>
              <w:t>un simple enumeración</w:t>
            </w:r>
            <w:proofErr w:type="gramEnd"/>
            <w:r>
              <w:rPr>
                <w:rFonts w:ascii="Source Sans Pro" w:hAnsi="Source Sans Pro"/>
                <w:kern w:val="0"/>
                <w:sz w:val="16"/>
                <w:szCs w:val="16"/>
                <w:shd w:val="clear" w:color="auto" w:fill="FFFFFF"/>
                <w:lang w:eastAsia="es-ES_tradnl"/>
              </w:rPr>
              <w:t xml:space="preserve"> de los gastos para los que se solicita la ayuda (ejemplos de objetivos incorrectos: comprar un tractor, construir un almacén, etc.) sino que deben reflejar el/los resultado/s que se prevé alcanzar y que justifican la necesidad de desarrollar la operación.</w:t>
            </w:r>
          </w:p>
          <w:p w14:paraId="0964A58B"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(1.12) Indicar municipio, localidad, dirección y/o coordenadas UTM, así como cualquier otra información que permita identificar claramente dónde se desarrollará físicamente la operación para la que se solicita la ayuda.</w:t>
            </w:r>
          </w:p>
          <w:p w14:paraId="752F6D94"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Cuando la operación no pueda vincularse a una localización física definida (por ejemplo, operaciones destinadas a la elaboración de estudios territoriales, desarrollo de publicaciones, páginas web, etc.), se deberá indicar el ámbito territorial que se considera que se vería afectado o beneficiado por la operación.</w:t>
            </w:r>
          </w:p>
          <w:p w14:paraId="378BCDCA" w14:textId="77777777" w:rsidR="00246D9E" w:rsidRDefault="00C34BAE">
            <w:pPr>
              <w:pStyle w:val="TableContents"/>
              <w:spacing w:before="28" w:after="57"/>
              <w:jc w:val="both"/>
              <w:rPr>
                <w:rFonts w:ascii="Source Sans Pro" w:hAnsi="Source Sans Pro"/>
                <w:b/>
                <w:bCs/>
                <w:kern w:val="0"/>
                <w:lang w:eastAsia="es-ES_tradnl"/>
              </w:rPr>
            </w:pPr>
            <w:r>
              <w:rPr>
                <w:rFonts w:ascii="Source Sans Pro" w:hAnsi="Source Sans Pro"/>
                <w:kern w:val="0"/>
                <w:sz w:val="16"/>
                <w:szCs w:val="16"/>
                <w:shd w:val="clear" w:color="auto" w:fill="FFFFFF"/>
                <w:lang w:eastAsia="es-ES_tradnl"/>
              </w:rPr>
              <w:t xml:space="preserve">(1.12.1) Cuando la operación pueda vincularse a una localización definida, indicar si dicha localización se encuentra incluida en alguna zona Red Natura 2000 de Andalucía. Las zonas Red Natura 2000 de Andalucía pueden comprobarse en la siguiente dirección web: </w:t>
            </w:r>
            <w:hyperlink r:id="rId8" w:history="1">
              <w:r>
                <w:rPr>
                  <w:rFonts w:ascii="Source Sans Pro" w:hAnsi="Source Sans Pro"/>
                  <w:b/>
                  <w:bCs/>
                  <w:kern w:val="0"/>
                  <w:sz w:val="16"/>
                  <w:szCs w:val="16"/>
                  <w:lang w:eastAsia="es-ES_tradnl"/>
                </w:rPr>
                <w:t>https://www.cma.junta-andalucia.es/medioambiente/portal/areas-tematicas/espacios-protegidos/espacios-protegidos-red-natura-2000</w:t>
              </w:r>
            </w:hyperlink>
            <w:r>
              <w:rPr>
                <w:rFonts w:ascii="Source Sans Pro" w:hAnsi="Source Sans Pro"/>
                <w:kern w:val="0"/>
                <w:sz w:val="16"/>
                <w:szCs w:val="16"/>
                <w:shd w:val="clear" w:color="auto" w:fill="FFFFFF"/>
                <w:lang w:eastAsia="es-ES_tradnl"/>
              </w:rPr>
              <w:t>.</w:t>
            </w:r>
          </w:p>
          <w:p w14:paraId="09627E27" w14:textId="77777777" w:rsidR="00246D9E" w:rsidRDefault="00C34BAE">
            <w:pPr>
              <w:pStyle w:val="TableContents"/>
              <w:spacing w:before="28" w:after="57"/>
              <w:jc w:val="both"/>
              <w:rPr>
                <w:rFonts w:ascii="Source Sans Pro" w:hAnsi="Source Sans Pro"/>
                <w:b/>
                <w:bCs/>
                <w:kern w:val="0"/>
                <w:lang w:eastAsia="es-ES_tradnl"/>
              </w:rPr>
            </w:pPr>
            <w:r>
              <w:rPr>
                <w:rFonts w:ascii="Source Sans Pro" w:hAnsi="Source Sans Pro"/>
                <w:kern w:val="0"/>
                <w:sz w:val="16"/>
                <w:szCs w:val="16"/>
                <w:shd w:val="clear" w:color="auto" w:fill="FFFFFF"/>
                <w:lang w:eastAsia="es-ES_tradnl"/>
              </w:rPr>
              <w:t>(1.13) Describir la formación y la experiencia laboral con que cuenta la persona solicitante que esté relacionada con la operación para la que se solicita la ayuda.</w:t>
            </w:r>
          </w:p>
        </w:tc>
      </w:tr>
    </w:tbl>
    <w:p w14:paraId="466F34AD" w14:textId="77777777" w:rsidR="00246D9E" w:rsidRDefault="00246D9E">
      <w:pPr>
        <w:pStyle w:val="Standard"/>
        <w:spacing w:before="28" w:after="28"/>
        <w:rPr>
          <w:sz w:val="2"/>
        </w:rPr>
      </w:pPr>
    </w:p>
    <w:p w14:paraId="3344B627" w14:textId="77777777" w:rsidR="00246D9E" w:rsidRDefault="00246D9E">
      <w:pPr>
        <w:pStyle w:val="Standard"/>
        <w:spacing w:before="57" w:after="57"/>
        <w:rPr>
          <w:rFonts w:ascii="NewsGotT" w:hAnsi="NewsGotT" w:cs="NewsGotT"/>
          <w:sz w:val="18"/>
        </w:rPr>
      </w:pPr>
    </w:p>
    <w:p w14:paraId="6E0CBFD2" w14:textId="77777777" w:rsidR="00246D9E" w:rsidRDefault="00246D9E">
      <w:pPr>
        <w:pStyle w:val="Standard"/>
        <w:spacing w:before="57" w:after="57"/>
        <w:rPr>
          <w:rFonts w:ascii="NewsGotT" w:hAnsi="NewsGotT" w:cs="NewsGotT"/>
          <w:sz w:val="18"/>
        </w:rPr>
      </w:pPr>
    </w:p>
    <w:p w14:paraId="7A27CA54" w14:textId="77777777" w:rsidR="00246D9E" w:rsidRDefault="00246D9E">
      <w:pPr>
        <w:pStyle w:val="Standard"/>
        <w:spacing w:before="57" w:after="57"/>
        <w:rPr>
          <w:rFonts w:ascii="NewsGotT" w:hAnsi="NewsGotT" w:cs="NewsGotT"/>
          <w:sz w:val="18"/>
        </w:rPr>
      </w:pPr>
    </w:p>
    <w:p w14:paraId="638A0035" w14:textId="77777777" w:rsidR="00246D9E" w:rsidRDefault="00246D9E">
      <w:pPr>
        <w:pStyle w:val="Standard"/>
        <w:spacing w:before="57" w:after="57"/>
        <w:rPr>
          <w:rFonts w:ascii="NewsGotT" w:hAnsi="NewsGotT" w:cs="NewsGotT"/>
          <w:sz w:val="18"/>
        </w:rPr>
      </w:pPr>
    </w:p>
    <w:p w14:paraId="4036EFA9" w14:textId="77777777" w:rsidR="00246D9E" w:rsidRDefault="00246D9E">
      <w:pPr>
        <w:pStyle w:val="Standard"/>
        <w:spacing w:before="57" w:after="57"/>
        <w:rPr>
          <w:rFonts w:ascii="NewsGotT" w:hAnsi="NewsGotT" w:cs="NewsGotT"/>
          <w:sz w:val="18"/>
        </w:rPr>
      </w:pPr>
    </w:p>
    <w:p w14:paraId="1694EA48" w14:textId="77777777" w:rsidR="00246D9E" w:rsidRDefault="00246D9E">
      <w:pPr>
        <w:pStyle w:val="Standard"/>
        <w:spacing w:before="57" w:after="57"/>
        <w:rPr>
          <w:rFonts w:ascii="NewsGotT" w:hAnsi="NewsGotT" w:cs="NewsGotT"/>
          <w:sz w:val="18"/>
        </w:rPr>
      </w:pPr>
    </w:p>
    <w:p w14:paraId="69EC955C" w14:textId="77777777" w:rsidR="00246D9E" w:rsidRDefault="00246D9E">
      <w:pPr>
        <w:pStyle w:val="Standard"/>
        <w:spacing w:before="57" w:after="57"/>
        <w:rPr>
          <w:rFonts w:ascii="NewsGotT" w:hAnsi="NewsGotT" w:cs="NewsGotT"/>
          <w:sz w:val="18"/>
        </w:rPr>
      </w:pPr>
    </w:p>
    <w:p w14:paraId="342AD605" w14:textId="77777777" w:rsidR="00246D9E" w:rsidRDefault="00246D9E">
      <w:pPr>
        <w:pStyle w:val="Standard"/>
        <w:spacing w:before="57" w:after="57"/>
        <w:rPr>
          <w:rFonts w:ascii="NewsGotT" w:hAnsi="NewsGotT" w:cs="NewsGotT"/>
          <w:sz w:val="18"/>
        </w:rPr>
      </w:pPr>
    </w:p>
    <w:p w14:paraId="6A61515C" w14:textId="77777777" w:rsidR="00246D9E" w:rsidRDefault="00246D9E">
      <w:pPr>
        <w:pStyle w:val="Standard"/>
        <w:spacing w:before="57" w:after="57"/>
        <w:rPr>
          <w:rFonts w:ascii="NewsGotT" w:hAnsi="NewsGotT" w:cs="NewsGotT"/>
          <w:sz w:val="18"/>
        </w:rPr>
      </w:pPr>
    </w:p>
    <w:p w14:paraId="327B2491" w14:textId="77777777" w:rsidR="00246D9E" w:rsidRDefault="00246D9E">
      <w:pPr>
        <w:pStyle w:val="Standard"/>
        <w:spacing w:before="57" w:after="57"/>
        <w:rPr>
          <w:rFonts w:ascii="NewsGotT" w:hAnsi="NewsGotT" w:cs="NewsGotT"/>
          <w:sz w:val="18"/>
        </w:rPr>
      </w:pPr>
    </w:p>
    <w:p w14:paraId="3936A8F7" w14:textId="77777777" w:rsidR="00246D9E" w:rsidRDefault="00246D9E">
      <w:pPr>
        <w:pStyle w:val="Standard"/>
        <w:spacing w:before="57" w:after="57"/>
        <w:rPr>
          <w:rFonts w:ascii="NewsGotT" w:hAnsi="NewsGotT" w:cs="NewsGotT"/>
          <w:sz w:val="18"/>
        </w:rPr>
      </w:pPr>
    </w:p>
    <w:p w14:paraId="00FCE0DA" w14:textId="77777777" w:rsidR="00246D9E" w:rsidRDefault="00246D9E">
      <w:pPr>
        <w:pStyle w:val="Standard"/>
        <w:spacing w:before="57" w:after="57"/>
        <w:rPr>
          <w:rFonts w:ascii="NewsGotT" w:hAnsi="NewsGotT" w:cs="NewsGotT"/>
          <w:sz w:val="18"/>
        </w:rPr>
      </w:pPr>
    </w:p>
    <w:p w14:paraId="004ACBDD" w14:textId="77777777" w:rsidR="00246D9E" w:rsidRDefault="00246D9E">
      <w:pPr>
        <w:pStyle w:val="Standard"/>
        <w:spacing w:before="57" w:after="57"/>
        <w:rPr>
          <w:rFonts w:ascii="Source Sans Pro" w:hAnsi="Source Sans Pro" w:cs="NewsGotT"/>
          <w:sz w:val="16"/>
          <w:szCs w:val="16"/>
        </w:rPr>
      </w:pPr>
    </w:p>
    <w:tbl>
      <w:tblPr>
        <w:tblW w:w="9921" w:type="dxa"/>
        <w:tblInd w:w="-45" w:type="dxa"/>
        <w:tblCellMar>
          <w:left w:w="10" w:type="dxa"/>
          <w:right w:w="10" w:type="dxa"/>
        </w:tblCellMar>
        <w:tblLook w:val="04A0" w:firstRow="1" w:lastRow="0" w:firstColumn="1" w:lastColumn="0" w:noHBand="0" w:noVBand="1"/>
      </w:tblPr>
      <w:tblGrid>
        <w:gridCol w:w="726"/>
        <w:gridCol w:w="9463"/>
      </w:tblGrid>
      <w:tr w:rsidR="00246D9E" w14:paraId="3A8DA0AD" w14:textId="77777777" w:rsidTr="005477B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507B8765" w14:textId="77777777" w:rsidR="00246D9E" w:rsidRDefault="00C34BAE">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2</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2E06162E" w14:textId="77777777" w:rsidR="00246D9E" w:rsidRDefault="00C34BAE">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DESCRIPCIÓN DE LA OPERACIÓN</w:t>
            </w:r>
          </w:p>
        </w:tc>
      </w:tr>
      <w:tr w:rsidR="00246D9E" w14:paraId="1BBF4A79"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659EF00"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t xml:space="preserve">SITUACIÓN DE PARTIDA </w:t>
            </w:r>
            <w:r>
              <w:rPr>
                <w:rFonts w:ascii="Source Sans Pro" w:hAnsi="Source Sans Pro"/>
                <w:color w:val="000000"/>
                <w:kern w:val="0"/>
                <w:lang w:eastAsia="es-ES_tradnl"/>
              </w:rPr>
              <w:t>(2.1):</w:t>
            </w:r>
          </w:p>
          <w:p w14:paraId="2332D142" w14:textId="77777777" w:rsidR="00246D9E" w:rsidRDefault="00246D9E">
            <w:pPr>
              <w:pStyle w:val="TableContents"/>
              <w:spacing w:before="28" w:after="28"/>
              <w:jc w:val="both"/>
              <w:rPr>
                <w:rFonts w:ascii="Source Sans Pro" w:hAnsi="Source Sans Pro"/>
                <w:color w:val="000000"/>
                <w:kern w:val="0"/>
                <w:lang w:eastAsia="es-ES_tradnl"/>
              </w:rPr>
            </w:pPr>
          </w:p>
          <w:p w14:paraId="6F9286EC" w14:textId="77777777" w:rsidR="00246D9E" w:rsidRDefault="00246D9E">
            <w:pPr>
              <w:pStyle w:val="TableContents"/>
              <w:spacing w:before="28" w:after="28"/>
              <w:jc w:val="both"/>
              <w:rPr>
                <w:rFonts w:ascii="Source Sans Pro" w:hAnsi="Source Sans Pro"/>
                <w:color w:val="000000"/>
                <w:kern w:val="0"/>
                <w:lang w:eastAsia="es-ES_tradnl"/>
              </w:rPr>
            </w:pPr>
          </w:p>
          <w:p w14:paraId="634F038B" w14:textId="77777777" w:rsidR="00246D9E" w:rsidRDefault="00C34BAE">
            <w:pPr>
              <w:pStyle w:val="TableContents"/>
              <w:spacing w:before="28" w:after="113"/>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39" behindDoc="0" locked="0" layoutInCell="1" allowOverlap="1" wp14:anchorId="6487606C" wp14:editId="388B08B2">
                      <wp:simplePos x="0" y="0"/>
                      <wp:positionH relativeFrom="column">
                        <wp:posOffset>57960</wp:posOffset>
                      </wp:positionH>
                      <wp:positionV relativeFrom="paragraph">
                        <wp:posOffset>21600</wp:posOffset>
                      </wp:positionV>
                      <wp:extent cx="93600" cy="104400"/>
                      <wp:effectExtent l="0" t="0" r="20700" b="9900"/>
                      <wp:wrapNone/>
                      <wp:docPr id="6"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344248B" w14:textId="77777777" w:rsidR="00246D9E" w:rsidRDefault="00246D9E"/>
                              </w:txbxContent>
                            </wps:txbx>
                            <wps:bodyPr wrap="none" lIns="0" tIns="0" rIns="0" bIns="0" anchor="ctr" anchorCtr="0" compatLnSpc="0">
                              <a:noAutofit/>
                            </wps:bodyPr>
                          </wps:wsp>
                        </a:graphicData>
                      </a:graphic>
                    </wp:anchor>
                  </w:drawing>
                </mc:Choice>
                <mc:Fallback>
                  <w:pict>
                    <v:shape w14:anchorId="6487606C" id="_x0000_s1029" style="position:absolute;left:0;text-align:left;margin-left:4.55pt;margin-top:1.7pt;width:7.35pt;height:8.2pt;z-index:39;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344248B" w14:textId="77777777" w:rsidR="00246D9E" w:rsidRDefault="00246D9E"/>
                        </w:txbxContent>
                      </v:textbox>
                    </v:shape>
                  </w:pict>
                </mc:Fallback>
              </mc:AlternateContent>
            </w:r>
            <w:r>
              <w:rPr>
                <w:rFonts w:ascii="Source Sans Pro" w:hAnsi="Source Sans Pro"/>
                <w:kern w:val="0"/>
                <w:sz w:val="16"/>
                <w:szCs w:val="16"/>
                <w:lang w:eastAsia="es-ES_tradnl"/>
              </w:rPr>
              <w:t>La operación está destinada a la puesta en marcha de una nueva actividad.</w:t>
            </w:r>
          </w:p>
          <w:p w14:paraId="6947D66B" w14:textId="77777777" w:rsidR="00246D9E" w:rsidRDefault="00C34BAE">
            <w:pPr>
              <w:pStyle w:val="TableContents"/>
              <w:spacing w:before="28" w:after="113"/>
              <w:ind w:left="340"/>
              <w:jc w:val="both"/>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40" behindDoc="0" locked="0" layoutInCell="1" allowOverlap="1" wp14:anchorId="48D95900" wp14:editId="553821A7">
                      <wp:simplePos x="0" y="0"/>
                      <wp:positionH relativeFrom="column">
                        <wp:posOffset>57960</wp:posOffset>
                      </wp:positionH>
                      <wp:positionV relativeFrom="paragraph">
                        <wp:posOffset>21600</wp:posOffset>
                      </wp:positionV>
                      <wp:extent cx="93600" cy="104400"/>
                      <wp:effectExtent l="0" t="0" r="20700" b="9900"/>
                      <wp:wrapNone/>
                      <wp:docPr id="7"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3B283502" w14:textId="77777777" w:rsidR="00246D9E" w:rsidRDefault="00246D9E"/>
                              </w:txbxContent>
                            </wps:txbx>
                            <wps:bodyPr wrap="none" lIns="0" tIns="0" rIns="0" bIns="0" anchor="ctr" anchorCtr="0" compatLnSpc="0">
                              <a:noAutofit/>
                            </wps:bodyPr>
                          </wps:wsp>
                        </a:graphicData>
                      </a:graphic>
                    </wp:anchor>
                  </w:drawing>
                </mc:Choice>
                <mc:Fallback>
                  <w:pict>
                    <v:shape w14:anchorId="48D95900" id="_x0000_s1030" style="position:absolute;left:0;text-align:left;margin-left:4.55pt;margin-top:1.7pt;width:7.35pt;height:8.2pt;z-index:4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3B283502" w14:textId="77777777" w:rsidR="00246D9E" w:rsidRDefault="00246D9E"/>
                        </w:txbxContent>
                      </v:textbox>
                    </v:shape>
                  </w:pict>
                </mc:Fallback>
              </mc:AlternateContent>
            </w:r>
            <w:r>
              <w:rPr>
                <w:rFonts w:ascii="Source Sans Pro" w:hAnsi="Source Sans Pro"/>
                <w:kern w:val="0"/>
                <w:sz w:val="16"/>
                <w:szCs w:val="16"/>
                <w:lang w:eastAsia="es-ES_tradnl"/>
              </w:rPr>
              <w:t>La operación está destinada a ampliar, modernizar o mejorar una actividad que ya se está desarrollando.</w:t>
            </w:r>
          </w:p>
          <w:p w14:paraId="03F9A86F" w14:textId="77777777" w:rsidR="00246D9E" w:rsidRDefault="00C34BAE">
            <w:pPr>
              <w:pStyle w:val="TableContents"/>
              <w:spacing w:before="28" w:after="113"/>
              <w:ind w:left="340"/>
              <w:jc w:val="both"/>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41" behindDoc="0" locked="0" layoutInCell="1" allowOverlap="1" wp14:anchorId="656FD689" wp14:editId="0E8641EE">
                      <wp:simplePos x="0" y="0"/>
                      <wp:positionH relativeFrom="column">
                        <wp:posOffset>57960</wp:posOffset>
                      </wp:positionH>
                      <wp:positionV relativeFrom="paragraph">
                        <wp:posOffset>21600</wp:posOffset>
                      </wp:positionV>
                      <wp:extent cx="93600" cy="104400"/>
                      <wp:effectExtent l="0" t="0" r="20700" b="9900"/>
                      <wp:wrapNone/>
                      <wp:docPr id="8"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0766962" w14:textId="77777777" w:rsidR="00246D9E" w:rsidRDefault="00246D9E"/>
                              </w:txbxContent>
                            </wps:txbx>
                            <wps:bodyPr wrap="none" lIns="0" tIns="0" rIns="0" bIns="0" anchor="ctr" anchorCtr="0" compatLnSpc="0">
                              <a:noAutofit/>
                            </wps:bodyPr>
                          </wps:wsp>
                        </a:graphicData>
                      </a:graphic>
                    </wp:anchor>
                  </w:drawing>
                </mc:Choice>
                <mc:Fallback>
                  <w:pict>
                    <v:shape w14:anchorId="656FD689" id="_x0000_s1031" style="position:absolute;left:0;text-align:left;margin-left:4.55pt;margin-top:1.7pt;width:7.35pt;height:8.2pt;z-index:41;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ruaprZQCAAAa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0766962" w14:textId="77777777" w:rsidR="00246D9E" w:rsidRDefault="00246D9E"/>
                        </w:txbxContent>
                      </v:textbox>
                    </v:shape>
                  </w:pict>
                </mc:Fallback>
              </mc:AlternateContent>
            </w:r>
            <w:r>
              <w:rPr>
                <w:rFonts w:ascii="Source Sans Pro" w:hAnsi="Source Sans Pro"/>
                <w:kern w:val="0"/>
                <w:sz w:val="16"/>
                <w:szCs w:val="16"/>
                <w:lang w:eastAsia="es-ES_tradnl"/>
              </w:rPr>
              <w:t>Otras casuísticas.</w:t>
            </w:r>
          </w:p>
        </w:tc>
      </w:tr>
      <w:tr w:rsidR="00246D9E" w14:paraId="717611CF"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498B483"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lastRenderedPageBreak/>
              <w:t xml:space="preserve">DESCRIPCIÓN DE LA OPERACIÓN Y, EN SU CASO, FASES/ACTUACIONES EN QUE SE  SUBDIVIDE </w:t>
            </w:r>
            <w:r>
              <w:rPr>
                <w:rFonts w:ascii="Source Sans Pro" w:hAnsi="Source Sans Pro"/>
                <w:color w:val="000000"/>
                <w:kern w:val="0"/>
                <w:lang w:eastAsia="es-ES_tradnl"/>
              </w:rPr>
              <w:t>(2.2)</w:t>
            </w:r>
            <w:r>
              <w:rPr>
                <w:rFonts w:ascii="Source Sans Pro" w:hAnsi="Source Sans Pro"/>
                <w:b/>
                <w:bCs/>
                <w:color w:val="000000"/>
                <w:kern w:val="0"/>
                <w:lang w:eastAsia="es-ES_tradnl"/>
              </w:rPr>
              <w:t>:</w:t>
            </w:r>
          </w:p>
          <w:p w14:paraId="4151D40A" w14:textId="77777777" w:rsidR="00246D9E" w:rsidRDefault="00246D9E">
            <w:pPr>
              <w:pStyle w:val="TableContents"/>
              <w:spacing w:before="28" w:after="28"/>
              <w:jc w:val="both"/>
              <w:rPr>
                <w:rFonts w:ascii="Source Sans Pro" w:hAnsi="Source Sans Pro"/>
                <w:b/>
                <w:bCs/>
                <w:color w:val="000000"/>
                <w:kern w:val="0"/>
                <w:lang w:eastAsia="es-ES_tradnl"/>
              </w:rPr>
            </w:pPr>
          </w:p>
          <w:p w14:paraId="7B406449" w14:textId="77777777" w:rsidR="00246D9E" w:rsidRDefault="00246D9E">
            <w:pPr>
              <w:pStyle w:val="TableContents"/>
              <w:spacing w:before="28" w:after="28"/>
              <w:jc w:val="both"/>
              <w:rPr>
                <w:rFonts w:ascii="Source Sans Pro" w:hAnsi="Source Sans Pro"/>
                <w:b/>
                <w:bCs/>
                <w:color w:val="000000"/>
                <w:kern w:val="0"/>
                <w:lang w:eastAsia="es-ES_tradnl"/>
              </w:rPr>
            </w:pPr>
          </w:p>
          <w:p w14:paraId="705450DC"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t>Si la actividad se está ya desarrollando, permisos, licencias, registros, etc. con que cuenta:</w:t>
            </w:r>
          </w:p>
          <w:p w14:paraId="6DAEEA00" w14:textId="77777777" w:rsidR="00246D9E" w:rsidRDefault="00246D9E">
            <w:pPr>
              <w:pStyle w:val="TableContents"/>
              <w:numPr>
                <w:ilvl w:val="0"/>
                <w:numId w:val="29"/>
              </w:numPr>
              <w:spacing w:before="28" w:after="28"/>
              <w:jc w:val="both"/>
              <w:rPr>
                <w:rFonts w:ascii="Source Sans Pro" w:hAnsi="Source Sans Pro"/>
                <w:color w:val="000000"/>
                <w:kern w:val="0"/>
                <w:lang w:eastAsia="es-ES_tradnl"/>
              </w:rPr>
            </w:pPr>
          </w:p>
          <w:p w14:paraId="6A53F95C" w14:textId="77777777" w:rsidR="00246D9E" w:rsidRDefault="00246D9E">
            <w:pPr>
              <w:pStyle w:val="TableContents"/>
              <w:numPr>
                <w:ilvl w:val="0"/>
                <w:numId w:val="29"/>
              </w:numPr>
              <w:spacing w:before="28" w:after="28"/>
              <w:jc w:val="both"/>
              <w:rPr>
                <w:rFonts w:ascii="Source Sans Pro" w:hAnsi="Source Sans Pro"/>
                <w:b/>
                <w:bCs/>
                <w:color w:val="000000"/>
                <w:kern w:val="0"/>
                <w:lang w:eastAsia="es-ES_tradnl"/>
              </w:rPr>
            </w:pPr>
          </w:p>
          <w:p w14:paraId="329225E6" w14:textId="77777777" w:rsidR="00246D9E" w:rsidRDefault="00C34BAE">
            <w:pPr>
              <w:pStyle w:val="TableContents"/>
              <w:spacing w:before="28" w:after="28"/>
              <w:jc w:val="both"/>
              <w:rPr>
                <w:rFonts w:ascii="Source Sans Pro" w:hAnsi="Source Sans Pro"/>
                <w:color w:val="000000"/>
                <w:kern w:val="0"/>
                <w:lang w:eastAsia="es-ES_tradnl"/>
              </w:rPr>
            </w:pPr>
            <w:r>
              <w:rPr>
                <w:rFonts w:ascii="Source Sans Pro" w:hAnsi="Source Sans Pro"/>
                <w:b/>
                <w:bCs/>
                <w:color w:val="000000"/>
                <w:kern w:val="0"/>
                <w:lang w:eastAsia="es-ES_tradnl"/>
              </w:rPr>
              <w:t>Si la actividad es nueva, permisos, licencias, registros, etc. requeridos para su desarrollo:</w:t>
            </w:r>
          </w:p>
          <w:p w14:paraId="2BC4BC7A" w14:textId="77777777" w:rsidR="00246D9E" w:rsidRDefault="00246D9E">
            <w:pPr>
              <w:pStyle w:val="TableContents"/>
              <w:numPr>
                <w:ilvl w:val="0"/>
                <w:numId w:val="30"/>
              </w:numPr>
              <w:spacing w:before="28" w:after="28"/>
              <w:jc w:val="both"/>
              <w:rPr>
                <w:rFonts w:ascii="Source Sans Pro" w:hAnsi="Source Sans Pro"/>
                <w:color w:val="000000"/>
                <w:kern w:val="0"/>
                <w:lang w:eastAsia="es-ES_tradnl"/>
              </w:rPr>
            </w:pPr>
          </w:p>
          <w:p w14:paraId="357F5895" w14:textId="77777777" w:rsidR="00246D9E" w:rsidRDefault="00246D9E">
            <w:pPr>
              <w:pStyle w:val="TableContents"/>
              <w:numPr>
                <w:ilvl w:val="0"/>
                <w:numId w:val="30"/>
              </w:numPr>
              <w:spacing w:before="28" w:after="28"/>
              <w:jc w:val="both"/>
              <w:rPr>
                <w:rFonts w:ascii="Source Sans Pro" w:hAnsi="Source Sans Pro"/>
                <w:b/>
                <w:bCs/>
                <w:color w:val="000000"/>
                <w:kern w:val="0"/>
                <w:lang w:eastAsia="es-ES_tradnl"/>
              </w:rPr>
            </w:pPr>
          </w:p>
        </w:tc>
      </w:tr>
      <w:tr w:rsidR="00246D9E" w14:paraId="3D5431CC"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9962F8E"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t>AGENTES IMPLICADOS EN EL DESARROLLO DE LA OPERACIÓN</w:t>
            </w:r>
            <w:r>
              <w:rPr>
                <w:rFonts w:ascii="Source Sans Pro" w:hAnsi="Source Sans Pro"/>
                <w:color w:val="000000"/>
                <w:kern w:val="0"/>
                <w:lang w:eastAsia="es-ES_tradnl"/>
              </w:rPr>
              <w:t xml:space="preserve"> (2.3)</w:t>
            </w:r>
            <w:r>
              <w:rPr>
                <w:rFonts w:ascii="Source Sans Pro" w:hAnsi="Source Sans Pro"/>
                <w:b/>
                <w:bCs/>
                <w:color w:val="000000"/>
                <w:kern w:val="0"/>
                <w:lang w:eastAsia="es-ES_tradnl"/>
              </w:rPr>
              <w:t>:</w:t>
            </w:r>
          </w:p>
          <w:p w14:paraId="71AB3014" w14:textId="77777777" w:rsidR="00246D9E" w:rsidRDefault="00246D9E">
            <w:pPr>
              <w:pStyle w:val="TableContents"/>
              <w:spacing w:before="28" w:after="28"/>
              <w:jc w:val="both"/>
              <w:rPr>
                <w:rFonts w:ascii="Source Sans Pro" w:hAnsi="Source Sans Pro"/>
                <w:b/>
                <w:bCs/>
                <w:color w:val="000000"/>
                <w:kern w:val="0"/>
                <w:lang w:eastAsia="es-ES_tradnl"/>
              </w:rPr>
            </w:pPr>
          </w:p>
          <w:p w14:paraId="4F6052C5" w14:textId="77777777" w:rsidR="00246D9E" w:rsidRDefault="00246D9E">
            <w:pPr>
              <w:pStyle w:val="TableContents"/>
              <w:spacing w:before="28" w:after="28"/>
              <w:jc w:val="both"/>
              <w:rPr>
                <w:rFonts w:ascii="Source Sans Pro" w:hAnsi="Source Sans Pro"/>
                <w:b/>
                <w:bCs/>
                <w:color w:val="000000"/>
                <w:kern w:val="0"/>
                <w:lang w:eastAsia="es-ES_tradnl"/>
              </w:rPr>
            </w:pPr>
          </w:p>
        </w:tc>
      </w:tr>
      <w:tr w:rsidR="00246D9E" w14:paraId="16112DEF"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2073DF8"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t>VALOR AÑADIDO DE LA OPERACIÓN E IMPACTO ESPERADO</w:t>
            </w:r>
            <w:r>
              <w:rPr>
                <w:rFonts w:ascii="Source Sans Pro" w:hAnsi="Source Sans Pro"/>
                <w:color w:val="000000"/>
                <w:kern w:val="0"/>
                <w:lang w:eastAsia="es-ES_tradnl"/>
              </w:rPr>
              <w:t xml:space="preserve"> (2.4)</w:t>
            </w:r>
            <w:r>
              <w:rPr>
                <w:rFonts w:ascii="Source Sans Pro" w:hAnsi="Source Sans Pro"/>
                <w:b/>
                <w:bCs/>
                <w:color w:val="000000"/>
                <w:kern w:val="0"/>
                <w:lang w:eastAsia="es-ES_tradnl"/>
              </w:rPr>
              <w:t>:</w:t>
            </w:r>
          </w:p>
          <w:p w14:paraId="4AE12B49" w14:textId="77777777" w:rsidR="00246D9E" w:rsidRDefault="00246D9E">
            <w:pPr>
              <w:pStyle w:val="TableContents"/>
              <w:spacing w:before="28" w:after="28"/>
              <w:jc w:val="both"/>
              <w:rPr>
                <w:rFonts w:ascii="Source Sans Pro" w:hAnsi="Source Sans Pro"/>
                <w:b/>
                <w:bCs/>
                <w:color w:val="000000"/>
                <w:kern w:val="0"/>
                <w:lang w:eastAsia="es-ES_tradnl"/>
              </w:rPr>
            </w:pPr>
          </w:p>
          <w:p w14:paraId="3B466158" w14:textId="77777777" w:rsidR="00246D9E" w:rsidRDefault="00246D9E">
            <w:pPr>
              <w:pStyle w:val="TableContents"/>
              <w:spacing w:before="28" w:after="28"/>
              <w:jc w:val="both"/>
              <w:rPr>
                <w:rFonts w:ascii="Source Sans Pro" w:hAnsi="Source Sans Pro"/>
                <w:b/>
                <w:bCs/>
                <w:color w:val="000000"/>
                <w:kern w:val="0"/>
                <w:lang w:eastAsia="es-ES_tradnl"/>
              </w:rPr>
            </w:pPr>
          </w:p>
        </w:tc>
      </w:tr>
      <w:tr w:rsidR="00246D9E" w14:paraId="466DC1B4"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C1BEFCF"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IMPACTO AMBIENTAL PREVISTO </w:t>
            </w:r>
            <w:r>
              <w:rPr>
                <w:rFonts w:ascii="Source Sans Pro" w:hAnsi="Source Sans Pro"/>
                <w:kern w:val="0"/>
                <w:lang w:eastAsia="es-ES_tradnl"/>
              </w:rPr>
              <w:t>(2.5)</w:t>
            </w:r>
            <w:r>
              <w:rPr>
                <w:rFonts w:ascii="Source Sans Pro" w:hAnsi="Source Sans Pro"/>
                <w:b/>
                <w:bCs/>
                <w:kern w:val="0"/>
                <w:lang w:eastAsia="es-ES_tradnl"/>
              </w:rPr>
              <w:t>:</w:t>
            </w:r>
          </w:p>
          <w:p w14:paraId="46CBA4B3" w14:textId="77777777" w:rsidR="00246D9E" w:rsidRDefault="00246D9E">
            <w:pPr>
              <w:pStyle w:val="TableContents"/>
              <w:spacing w:before="28" w:after="28"/>
              <w:jc w:val="both"/>
              <w:rPr>
                <w:rFonts w:ascii="Source Sans Pro" w:hAnsi="Source Sans Pro"/>
                <w:b/>
                <w:bCs/>
                <w:kern w:val="0"/>
                <w:lang w:eastAsia="es-ES_tradnl"/>
              </w:rPr>
            </w:pPr>
          </w:p>
          <w:p w14:paraId="0D7A525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Permisos y autorizaciones ambientales requeridas:</w:t>
            </w:r>
          </w:p>
          <w:p w14:paraId="28B51830"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07AA21E8"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BACEF2D"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CREACIÓN DE EMPLEO PREVISTO </w:t>
            </w:r>
            <w:r>
              <w:rPr>
                <w:rFonts w:ascii="Source Sans Pro" w:hAnsi="Source Sans Pro"/>
                <w:kern w:val="0"/>
                <w:lang w:eastAsia="es-ES_tradnl"/>
              </w:rPr>
              <w:t>(2.6)</w:t>
            </w:r>
            <w:r>
              <w:rPr>
                <w:rFonts w:ascii="Source Sans Pro" w:hAnsi="Source Sans Pro"/>
                <w:b/>
                <w:bCs/>
                <w:kern w:val="0"/>
                <w:lang w:eastAsia="es-ES_tradnl"/>
              </w:rPr>
              <w:t>:</w:t>
            </w:r>
          </w:p>
          <w:p w14:paraId="34609AEB" w14:textId="77777777" w:rsidR="00246D9E" w:rsidRDefault="00246D9E">
            <w:pPr>
              <w:pStyle w:val="TableContents"/>
              <w:spacing w:before="28" w:after="28"/>
              <w:jc w:val="both"/>
              <w:rPr>
                <w:rFonts w:ascii="Source Sans Pro" w:hAnsi="Source Sans Pro"/>
                <w:b/>
                <w:bCs/>
                <w:kern w:val="0"/>
                <w:lang w:eastAsia="es-ES_tradnl"/>
              </w:rPr>
            </w:pPr>
          </w:p>
          <w:tbl>
            <w:tblPr>
              <w:tblW w:w="9831" w:type="dxa"/>
              <w:tblCellMar>
                <w:left w:w="10" w:type="dxa"/>
                <w:right w:w="10" w:type="dxa"/>
              </w:tblCellMar>
              <w:tblLook w:val="04A0" w:firstRow="1" w:lastRow="0" w:firstColumn="1" w:lastColumn="0" w:noHBand="0" w:noVBand="1"/>
            </w:tblPr>
            <w:tblGrid>
              <w:gridCol w:w="2273"/>
              <w:gridCol w:w="4950"/>
              <w:gridCol w:w="2608"/>
            </w:tblGrid>
            <w:tr w:rsidR="00246D9E" w14:paraId="437A2DA1" w14:textId="77777777" w:rsidTr="005477B7">
              <w:tc>
                <w:tcPr>
                  <w:tcW w:w="2273" w:type="dxa"/>
                  <w:tcBorders>
                    <w:top w:val="single" w:sz="2" w:space="0" w:color="FFFFFF"/>
                    <w:left w:val="single" w:sz="2" w:space="0" w:color="FFFFFF"/>
                    <w:bottom w:val="single" w:sz="2" w:space="0" w:color="FFFFFF"/>
                  </w:tcBorders>
                  <w:tcMar>
                    <w:top w:w="55" w:type="dxa"/>
                    <w:left w:w="55" w:type="dxa"/>
                    <w:bottom w:w="55" w:type="dxa"/>
                    <w:right w:w="55" w:type="dxa"/>
                  </w:tcMar>
                </w:tcPr>
                <w:p w14:paraId="7923EFBA" w14:textId="77777777" w:rsidR="00246D9E" w:rsidRDefault="00246D9E">
                  <w:pPr>
                    <w:pStyle w:val="TableContents"/>
                    <w:jc w:val="both"/>
                  </w:pPr>
                </w:p>
              </w:tc>
              <w:tc>
                <w:tcPr>
                  <w:tcW w:w="4950" w:type="dxa"/>
                  <w:tcBorders>
                    <w:top w:val="single" w:sz="2" w:space="0" w:color="FFFFFF"/>
                    <w:left w:val="single" w:sz="2" w:space="0" w:color="FFFFFF"/>
                    <w:bottom w:val="single" w:sz="2" w:space="0" w:color="FFFFFF"/>
                  </w:tcBorders>
                  <w:shd w:val="clear" w:color="auto" w:fill="auto"/>
                  <w:tcMar>
                    <w:top w:w="55" w:type="dxa"/>
                    <w:left w:w="55" w:type="dxa"/>
                    <w:bottom w:w="55" w:type="dxa"/>
                    <w:right w:w="55" w:type="dxa"/>
                  </w:tcMar>
                </w:tcPr>
                <w:tbl>
                  <w:tblPr>
                    <w:tblW w:w="4760" w:type="dxa"/>
                    <w:tblCellMar>
                      <w:left w:w="10" w:type="dxa"/>
                      <w:right w:w="10" w:type="dxa"/>
                    </w:tblCellMar>
                    <w:tblLook w:val="04A0" w:firstRow="1" w:lastRow="0" w:firstColumn="1" w:lastColumn="0" w:noHBand="0" w:noVBand="1"/>
                  </w:tblPr>
                  <w:tblGrid>
                    <w:gridCol w:w="1613"/>
                    <w:gridCol w:w="1049"/>
                    <w:gridCol w:w="1049"/>
                    <w:gridCol w:w="1049"/>
                  </w:tblGrid>
                  <w:tr w:rsidR="00246D9E" w14:paraId="47C88C7D" w14:textId="77777777" w:rsidTr="005477B7">
                    <w:tc>
                      <w:tcPr>
                        <w:tcW w:w="1613" w:type="dxa"/>
                        <w:tcBorders>
                          <w:top w:val="single" w:sz="2" w:space="0" w:color="FFFFFF"/>
                          <w:left w:val="single" w:sz="2" w:space="0" w:color="FFFFFF"/>
                          <w:bottom w:val="single" w:sz="2" w:space="0" w:color="000000"/>
                        </w:tcBorders>
                        <w:tcMar>
                          <w:top w:w="55" w:type="dxa"/>
                          <w:left w:w="55" w:type="dxa"/>
                          <w:bottom w:w="55" w:type="dxa"/>
                          <w:right w:w="55" w:type="dxa"/>
                        </w:tcMar>
                        <w:vAlign w:val="center"/>
                      </w:tcPr>
                      <w:p w14:paraId="72B0A1E9" w14:textId="77777777" w:rsidR="00246D9E" w:rsidRDefault="00246D9E">
                        <w:pPr>
                          <w:pStyle w:val="TableContents"/>
                          <w:jc w:val="both"/>
                          <w:rPr>
                            <w:rFonts w:ascii="Source Sans Pro" w:hAnsi="Source Sans Pro"/>
                            <w:sz w:val="16"/>
                            <w:szCs w:val="16"/>
                          </w:rPr>
                        </w:pPr>
                      </w:p>
                    </w:tc>
                    <w:tc>
                      <w:tcPr>
                        <w:tcW w:w="1049"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7D4064D9"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Temporal de duración determinada</w:t>
                        </w:r>
                      </w:p>
                    </w:tc>
                    <w:tc>
                      <w:tcPr>
                        <w:tcW w:w="1049"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2A69C6C1"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Indefinido</w:t>
                        </w:r>
                      </w:p>
                    </w:tc>
                    <w:tc>
                      <w:tcPr>
                        <w:tcW w:w="1049"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vAlign w:val="center"/>
                      </w:tcPr>
                      <w:p w14:paraId="36FA9F93"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Autoempleo</w:t>
                        </w:r>
                      </w:p>
                    </w:tc>
                  </w:tr>
                  <w:tr w:rsidR="00246D9E" w14:paraId="643CB10F" w14:textId="77777777" w:rsidTr="005477B7">
                    <w:tc>
                      <w:tcPr>
                        <w:tcW w:w="1613"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14:paraId="73C27930" w14:textId="77777777" w:rsidR="00246D9E" w:rsidRDefault="00C34BAE">
                        <w:pPr>
                          <w:pStyle w:val="TableContents"/>
                          <w:jc w:val="both"/>
                          <w:rPr>
                            <w:rFonts w:ascii="Source Sans Pro" w:hAnsi="Source Sans Pro"/>
                            <w:b/>
                            <w:bCs/>
                            <w:color w:val="000000"/>
                            <w:sz w:val="16"/>
                            <w:szCs w:val="16"/>
                          </w:rPr>
                        </w:pPr>
                        <w:r>
                          <w:rPr>
                            <w:rFonts w:ascii="Source Sans Pro" w:hAnsi="Source Sans Pro"/>
                            <w:b/>
                            <w:bCs/>
                            <w:color w:val="000000"/>
                            <w:sz w:val="16"/>
                            <w:szCs w:val="16"/>
                          </w:rPr>
                          <w:t>Hombre &lt; 35 años</w:t>
                        </w: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06B02838"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2F039089"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6CCA758" w14:textId="77777777" w:rsidR="00246D9E" w:rsidRDefault="00246D9E">
                        <w:pPr>
                          <w:pStyle w:val="TableContents"/>
                          <w:jc w:val="center"/>
                          <w:rPr>
                            <w:rFonts w:ascii="Source Sans Pro" w:hAnsi="Source Sans Pro"/>
                            <w:sz w:val="16"/>
                            <w:szCs w:val="16"/>
                          </w:rPr>
                        </w:pPr>
                      </w:p>
                    </w:tc>
                  </w:tr>
                  <w:tr w:rsidR="00246D9E" w14:paraId="0E104B53" w14:textId="77777777" w:rsidTr="005477B7">
                    <w:tc>
                      <w:tcPr>
                        <w:tcW w:w="1613"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14:paraId="07618157" w14:textId="77777777" w:rsidR="00246D9E" w:rsidRDefault="00C34BAE">
                        <w:pPr>
                          <w:pStyle w:val="TableContents"/>
                          <w:jc w:val="both"/>
                          <w:rPr>
                            <w:rFonts w:ascii="Source Sans Pro" w:hAnsi="Source Sans Pro"/>
                            <w:b/>
                            <w:bCs/>
                            <w:color w:val="000000"/>
                            <w:sz w:val="16"/>
                            <w:szCs w:val="16"/>
                          </w:rPr>
                        </w:pPr>
                        <w:r>
                          <w:rPr>
                            <w:rFonts w:ascii="Source Sans Pro" w:hAnsi="Source Sans Pro"/>
                            <w:b/>
                            <w:bCs/>
                            <w:color w:val="000000"/>
                            <w:sz w:val="16"/>
                            <w:szCs w:val="16"/>
                          </w:rPr>
                          <w:t xml:space="preserve">Hombre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42ABA7DE"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4E53D181"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0992440" w14:textId="77777777" w:rsidR="00246D9E" w:rsidRDefault="00246D9E">
                        <w:pPr>
                          <w:pStyle w:val="TableContents"/>
                          <w:jc w:val="center"/>
                          <w:rPr>
                            <w:rFonts w:ascii="Source Sans Pro" w:hAnsi="Source Sans Pro"/>
                            <w:sz w:val="16"/>
                            <w:szCs w:val="16"/>
                          </w:rPr>
                        </w:pPr>
                      </w:p>
                    </w:tc>
                  </w:tr>
                  <w:tr w:rsidR="00246D9E" w14:paraId="7F4CA584" w14:textId="77777777" w:rsidTr="005477B7">
                    <w:tc>
                      <w:tcPr>
                        <w:tcW w:w="1613"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14:paraId="222658BE" w14:textId="77777777" w:rsidR="00246D9E" w:rsidRDefault="00C34BAE">
                        <w:pPr>
                          <w:pStyle w:val="TableContents"/>
                          <w:jc w:val="both"/>
                          <w:rPr>
                            <w:rFonts w:ascii="Source Sans Pro" w:hAnsi="Source Sans Pro"/>
                            <w:b/>
                            <w:bCs/>
                            <w:color w:val="000000"/>
                            <w:sz w:val="16"/>
                            <w:szCs w:val="16"/>
                          </w:rPr>
                        </w:pPr>
                        <w:r>
                          <w:rPr>
                            <w:rFonts w:ascii="Source Sans Pro" w:hAnsi="Source Sans Pro"/>
                            <w:b/>
                            <w:bCs/>
                            <w:color w:val="000000"/>
                            <w:sz w:val="16"/>
                            <w:szCs w:val="16"/>
                          </w:rPr>
                          <w:t>Mujer &lt; 35 años</w:t>
                        </w: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342728BC"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5D527CDD"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08D1432" w14:textId="77777777" w:rsidR="00246D9E" w:rsidRDefault="00246D9E">
                        <w:pPr>
                          <w:pStyle w:val="TableContents"/>
                          <w:jc w:val="center"/>
                          <w:rPr>
                            <w:rFonts w:ascii="Source Sans Pro" w:hAnsi="Source Sans Pro"/>
                            <w:sz w:val="16"/>
                            <w:szCs w:val="16"/>
                          </w:rPr>
                        </w:pPr>
                      </w:p>
                    </w:tc>
                  </w:tr>
                  <w:tr w:rsidR="00246D9E" w14:paraId="318E9F54" w14:textId="77777777" w:rsidTr="005477B7">
                    <w:tc>
                      <w:tcPr>
                        <w:tcW w:w="1613"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14:paraId="3A76B39D" w14:textId="77777777" w:rsidR="00246D9E" w:rsidRDefault="00C34BAE">
                        <w:pPr>
                          <w:pStyle w:val="TableContents"/>
                          <w:jc w:val="both"/>
                          <w:rPr>
                            <w:rFonts w:ascii="Source Sans Pro" w:hAnsi="Source Sans Pro"/>
                            <w:b/>
                            <w:bCs/>
                            <w:color w:val="000000"/>
                            <w:sz w:val="16"/>
                            <w:szCs w:val="16"/>
                          </w:rPr>
                        </w:pPr>
                        <w:r>
                          <w:rPr>
                            <w:rFonts w:ascii="Source Sans Pro" w:hAnsi="Source Sans Pro"/>
                            <w:b/>
                            <w:bCs/>
                            <w:color w:val="000000"/>
                            <w:sz w:val="16"/>
                            <w:szCs w:val="16"/>
                          </w:rPr>
                          <w:t xml:space="preserve">Mujer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76D54ED8"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tcBorders>
                        <w:tcMar>
                          <w:top w:w="55" w:type="dxa"/>
                          <w:left w:w="55" w:type="dxa"/>
                          <w:bottom w:w="55" w:type="dxa"/>
                          <w:right w:w="55" w:type="dxa"/>
                        </w:tcMar>
                        <w:vAlign w:val="center"/>
                      </w:tcPr>
                      <w:p w14:paraId="703EB93D" w14:textId="77777777" w:rsidR="00246D9E" w:rsidRDefault="00246D9E">
                        <w:pPr>
                          <w:pStyle w:val="TableContents"/>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1555445" w14:textId="77777777" w:rsidR="00246D9E" w:rsidRDefault="00246D9E">
                        <w:pPr>
                          <w:pStyle w:val="TableContents"/>
                          <w:jc w:val="center"/>
                          <w:rPr>
                            <w:rFonts w:ascii="Source Sans Pro" w:hAnsi="Source Sans Pro"/>
                            <w:sz w:val="16"/>
                            <w:szCs w:val="16"/>
                          </w:rPr>
                        </w:pPr>
                      </w:p>
                    </w:tc>
                  </w:tr>
                  <w:tr w:rsidR="00246D9E" w14:paraId="75F88ABA" w14:textId="77777777" w:rsidTr="005477B7">
                    <w:tc>
                      <w:tcPr>
                        <w:tcW w:w="1613"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47831F33" w14:textId="77777777" w:rsidR="00246D9E" w:rsidRDefault="00C34BAE">
                        <w:pPr>
                          <w:pStyle w:val="TableContents"/>
                          <w:jc w:val="both"/>
                          <w:rPr>
                            <w:rFonts w:ascii="Source Sans Pro" w:hAnsi="Source Sans Pro"/>
                            <w:b/>
                            <w:bCs/>
                            <w:sz w:val="16"/>
                            <w:szCs w:val="16"/>
                          </w:rPr>
                        </w:pPr>
                        <w:r>
                          <w:rPr>
                            <w:rFonts w:ascii="Source Sans Pro" w:hAnsi="Source Sans Pro"/>
                            <w:b/>
                            <w:bCs/>
                            <w:sz w:val="16"/>
                            <w:szCs w:val="16"/>
                          </w:rPr>
                          <w:t>Total</w:t>
                        </w:r>
                      </w:p>
                    </w:tc>
                    <w:tc>
                      <w:tcPr>
                        <w:tcW w:w="1049"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0C50BE86" w14:textId="77777777" w:rsidR="00246D9E" w:rsidRDefault="00246D9E">
                        <w:pPr>
                          <w:pStyle w:val="TableContents"/>
                          <w:jc w:val="center"/>
                          <w:rPr>
                            <w:rFonts w:ascii="Source Sans Pro" w:hAnsi="Source Sans Pro"/>
                            <w:b/>
                            <w:bCs/>
                            <w:sz w:val="16"/>
                            <w:szCs w:val="16"/>
                          </w:rPr>
                        </w:pPr>
                      </w:p>
                    </w:tc>
                    <w:tc>
                      <w:tcPr>
                        <w:tcW w:w="1049"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10A9C9BD" w14:textId="77777777" w:rsidR="00246D9E" w:rsidRDefault="00246D9E">
                        <w:pPr>
                          <w:pStyle w:val="TableContents"/>
                          <w:jc w:val="center"/>
                          <w:rPr>
                            <w:rFonts w:ascii="Source Sans Pro" w:hAnsi="Source Sans Pro"/>
                            <w:b/>
                            <w:bCs/>
                            <w:sz w:val="16"/>
                            <w:szCs w:val="16"/>
                          </w:rPr>
                        </w:pPr>
                      </w:p>
                    </w:tc>
                    <w:tc>
                      <w:tcPr>
                        <w:tcW w:w="1049" w:type="dxa"/>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vAlign w:val="center"/>
                      </w:tcPr>
                      <w:p w14:paraId="5CAD0DD5" w14:textId="77777777" w:rsidR="00246D9E" w:rsidRDefault="00246D9E">
                        <w:pPr>
                          <w:pStyle w:val="TableContents"/>
                          <w:jc w:val="center"/>
                          <w:rPr>
                            <w:rFonts w:ascii="Source Sans Pro" w:hAnsi="Source Sans Pro"/>
                            <w:b/>
                            <w:bCs/>
                            <w:sz w:val="16"/>
                            <w:szCs w:val="16"/>
                          </w:rPr>
                        </w:pPr>
                      </w:p>
                    </w:tc>
                  </w:tr>
                </w:tbl>
                <w:p w14:paraId="5AEF066B" w14:textId="77777777" w:rsidR="00246D9E" w:rsidRDefault="00246D9E">
                  <w:pPr>
                    <w:pStyle w:val="TableContents"/>
                    <w:spacing w:before="28" w:after="28"/>
                    <w:jc w:val="both"/>
                    <w:rPr>
                      <w:rFonts w:ascii="Source Sans Pro" w:hAnsi="Source Sans Pro"/>
                      <w:b/>
                      <w:bCs/>
                      <w:color w:val="FF0000"/>
                      <w:kern w:val="0"/>
                      <w:lang w:eastAsia="es-ES_tradnl"/>
                    </w:rPr>
                  </w:pPr>
                </w:p>
              </w:tc>
              <w:tc>
                <w:tcPr>
                  <w:tcW w:w="2608" w:type="dxa"/>
                  <w:tcBorders>
                    <w:top w:val="single" w:sz="2" w:space="0" w:color="FFFFFF"/>
                    <w:left w:val="single" w:sz="2" w:space="0" w:color="FFFFFF"/>
                    <w:bottom w:val="single" w:sz="2" w:space="0" w:color="FFFFFF"/>
                    <w:right w:val="single" w:sz="2" w:space="0" w:color="FFFFFF"/>
                  </w:tcBorders>
                  <w:tcMar>
                    <w:top w:w="55" w:type="dxa"/>
                    <w:left w:w="55" w:type="dxa"/>
                    <w:bottom w:w="55" w:type="dxa"/>
                    <w:right w:w="55" w:type="dxa"/>
                  </w:tcMar>
                </w:tcPr>
                <w:p w14:paraId="1ED612A9" w14:textId="77777777" w:rsidR="00246D9E" w:rsidRDefault="00246D9E">
                  <w:pPr>
                    <w:pStyle w:val="TableContents"/>
                    <w:jc w:val="both"/>
                  </w:pPr>
                </w:p>
                <w:p w14:paraId="1596A46E" w14:textId="77777777" w:rsidR="00246D9E" w:rsidRDefault="00246D9E">
                  <w:pPr>
                    <w:pStyle w:val="TableContents"/>
                    <w:jc w:val="both"/>
                  </w:pPr>
                </w:p>
                <w:p w14:paraId="4F2ECAEE" w14:textId="77777777" w:rsidR="00246D9E" w:rsidRDefault="00246D9E">
                  <w:pPr>
                    <w:pStyle w:val="TableContents"/>
                    <w:jc w:val="both"/>
                  </w:pPr>
                </w:p>
                <w:p w14:paraId="512BE46D" w14:textId="77777777" w:rsidR="00246D9E" w:rsidRDefault="00246D9E">
                  <w:pPr>
                    <w:pStyle w:val="TableContents"/>
                    <w:jc w:val="both"/>
                  </w:pPr>
                </w:p>
                <w:p w14:paraId="1BE70CE1" w14:textId="77777777" w:rsidR="00246D9E" w:rsidRDefault="00246D9E">
                  <w:pPr>
                    <w:pStyle w:val="TableContents"/>
                    <w:jc w:val="both"/>
                  </w:pPr>
                </w:p>
                <w:p w14:paraId="09E5E111" w14:textId="77777777" w:rsidR="00246D9E" w:rsidRDefault="00246D9E">
                  <w:pPr>
                    <w:pStyle w:val="TableContents"/>
                    <w:jc w:val="both"/>
                  </w:pPr>
                </w:p>
                <w:p w14:paraId="52F80E09" w14:textId="77777777" w:rsidR="00246D9E" w:rsidRDefault="00246D9E">
                  <w:pPr>
                    <w:pStyle w:val="TableContents"/>
                    <w:jc w:val="both"/>
                  </w:pPr>
                </w:p>
                <w:p w14:paraId="113F4657" w14:textId="77777777" w:rsidR="00246D9E" w:rsidRDefault="00246D9E">
                  <w:pPr>
                    <w:pStyle w:val="TableContents"/>
                    <w:jc w:val="both"/>
                  </w:pPr>
                </w:p>
              </w:tc>
            </w:tr>
          </w:tbl>
          <w:p w14:paraId="413551E7" w14:textId="77777777" w:rsidR="00246D9E" w:rsidRDefault="00246D9E">
            <w:pPr>
              <w:pStyle w:val="TableContents"/>
              <w:spacing w:before="28" w:after="28"/>
              <w:jc w:val="both"/>
              <w:rPr>
                <w:rFonts w:ascii="Source Sans Pro" w:hAnsi="Source Sans Pro"/>
                <w:b/>
                <w:bCs/>
                <w:kern w:val="0"/>
                <w:lang w:eastAsia="es-ES_tradnl"/>
              </w:rPr>
            </w:pPr>
          </w:p>
          <w:p w14:paraId="3593F1A5" w14:textId="77777777" w:rsidR="00246D9E" w:rsidRDefault="00C34BAE">
            <w:pPr>
              <w:pStyle w:val="TableContents"/>
              <w:spacing w:before="28" w:after="113"/>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38" behindDoc="0" locked="0" layoutInCell="1" allowOverlap="1" wp14:anchorId="4F9BFA1D" wp14:editId="2DD6FC49">
                      <wp:simplePos x="0" y="0"/>
                      <wp:positionH relativeFrom="column">
                        <wp:posOffset>57960</wp:posOffset>
                      </wp:positionH>
                      <wp:positionV relativeFrom="paragraph">
                        <wp:posOffset>21600</wp:posOffset>
                      </wp:positionV>
                      <wp:extent cx="93600" cy="104400"/>
                      <wp:effectExtent l="0" t="0" r="20700" b="9900"/>
                      <wp:wrapNone/>
                      <wp:docPr id="9"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366B5F55" w14:textId="77777777" w:rsidR="00246D9E" w:rsidRDefault="00246D9E"/>
                              </w:txbxContent>
                            </wps:txbx>
                            <wps:bodyPr wrap="none" lIns="0" tIns="0" rIns="0" bIns="0" anchor="ctr" anchorCtr="0" compatLnSpc="0">
                              <a:noAutofit/>
                            </wps:bodyPr>
                          </wps:wsp>
                        </a:graphicData>
                      </a:graphic>
                    </wp:anchor>
                  </w:drawing>
                </mc:Choice>
                <mc:Fallback>
                  <w:pict>
                    <v:shape w14:anchorId="4F9BFA1D" id="_x0000_s1032" style="position:absolute;left:0;text-align:left;margin-left:4.55pt;margin-top:1.7pt;width:7.35pt;height:8.2pt;z-index:3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366B5F55" w14:textId="77777777" w:rsidR="00246D9E" w:rsidRDefault="00246D9E"/>
                        </w:txbxContent>
                      </v:textbox>
                    </v:shape>
                  </w:pict>
                </mc:Fallback>
              </mc:AlternateContent>
            </w:r>
            <w:r>
              <w:rPr>
                <w:rFonts w:ascii="Source Sans Pro" w:hAnsi="Source Sans Pro"/>
                <w:kern w:val="0"/>
                <w:sz w:val="16"/>
                <w:szCs w:val="16"/>
                <w:lang w:eastAsia="es-ES_tradnl"/>
              </w:rPr>
              <w:t>Solicito que la creación de empleo previsto en la tabla anterior sea considerada, en su caso, para la valoración y priorización de la operación a través de los criterios de selección (2.6.1).</w:t>
            </w:r>
          </w:p>
        </w:tc>
      </w:tr>
      <w:tr w:rsidR="00246D9E" w14:paraId="75D62883"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4E38864" w14:textId="10DD78F9"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DESCRIPCIÓN DE LA VIABILIDAD TÉCNICA</w:t>
            </w:r>
            <w:r w:rsidR="00814856">
              <w:rPr>
                <w:rFonts w:ascii="Source Sans Pro" w:hAnsi="Source Sans Pro"/>
                <w:b/>
                <w:bCs/>
                <w:kern w:val="0"/>
                <w:lang w:eastAsia="es-ES_tradnl"/>
              </w:rPr>
              <w:t>,</w:t>
            </w:r>
            <w:r>
              <w:rPr>
                <w:rFonts w:ascii="Source Sans Pro" w:hAnsi="Source Sans Pro"/>
                <w:b/>
                <w:bCs/>
                <w:kern w:val="0"/>
                <w:lang w:eastAsia="es-ES_tradnl"/>
              </w:rPr>
              <w:t xml:space="preserve"> ECONÓMICA</w:t>
            </w:r>
            <w:r w:rsidR="00814856">
              <w:rPr>
                <w:rFonts w:ascii="Source Sans Pro" w:hAnsi="Source Sans Pro"/>
                <w:b/>
                <w:bCs/>
                <w:kern w:val="0"/>
                <w:lang w:eastAsia="es-ES_tradnl"/>
              </w:rPr>
              <w:t xml:space="preserve"> Y FINANCIERA</w:t>
            </w:r>
            <w:r>
              <w:rPr>
                <w:rFonts w:ascii="Source Sans Pro" w:hAnsi="Source Sans Pro"/>
                <w:b/>
                <w:bCs/>
                <w:kern w:val="0"/>
                <w:lang w:eastAsia="es-ES_tradnl"/>
              </w:rPr>
              <w:t xml:space="preserve"> DE LA OPERACIÓN </w:t>
            </w:r>
            <w:r>
              <w:rPr>
                <w:rFonts w:ascii="Source Sans Pro" w:hAnsi="Source Sans Pro"/>
                <w:kern w:val="0"/>
                <w:lang w:eastAsia="es-ES_tradnl"/>
              </w:rPr>
              <w:t>(2.7)</w:t>
            </w:r>
            <w:r>
              <w:rPr>
                <w:rFonts w:ascii="Source Sans Pro" w:hAnsi="Source Sans Pro"/>
                <w:b/>
                <w:bCs/>
                <w:kern w:val="0"/>
                <w:lang w:eastAsia="es-ES_tradnl"/>
              </w:rPr>
              <w:t>:</w:t>
            </w:r>
          </w:p>
          <w:p w14:paraId="47F42644" w14:textId="24C38ED0" w:rsidR="00246D9E" w:rsidRDefault="00246D9E">
            <w:pPr>
              <w:pStyle w:val="TableContents"/>
              <w:spacing w:before="28" w:after="28"/>
              <w:jc w:val="both"/>
              <w:rPr>
                <w:rFonts w:ascii="Source Sans Pro" w:hAnsi="Source Sans Pro"/>
                <w:b/>
                <w:bCs/>
                <w:kern w:val="0"/>
                <w:lang w:eastAsia="es-ES_tradnl"/>
              </w:rPr>
            </w:pPr>
          </w:p>
          <w:p w14:paraId="30754465" w14:textId="080736EC" w:rsidR="00134D32" w:rsidRDefault="00814856" w:rsidP="00134D32">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Requisitos técnicos del proyecto </w:t>
            </w:r>
            <w:r w:rsidRPr="000628A0">
              <w:rPr>
                <w:rFonts w:ascii="Source Sans Pro" w:hAnsi="Source Sans Pro"/>
                <w:kern w:val="0"/>
                <w:lang w:eastAsia="es-ES_tradnl"/>
              </w:rPr>
              <w:t>(2.7.1)</w:t>
            </w:r>
            <w:r w:rsidR="00134D32">
              <w:rPr>
                <w:rFonts w:ascii="Source Sans Pro" w:hAnsi="Source Sans Pro"/>
                <w:b/>
                <w:bCs/>
                <w:kern w:val="0"/>
                <w:lang w:eastAsia="es-ES_tradnl"/>
              </w:rPr>
              <w:t>:</w:t>
            </w:r>
          </w:p>
          <w:p w14:paraId="17D2A9D1" w14:textId="07C9859B" w:rsidR="00814856" w:rsidRDefault="00814856" w:rsidP="00134D32">
            <w:pPr>
              <w:pStyle w:val="TableContents"/>
              <w:spacing w:before="28" w:after="28"/>
              <w:jc w:val="both"/>
              <w:rPr>
                <w:rFonts w:ascii="Source Sans Pro" w:hAnsi="Source Sans Pro"/>
                <w:b/>
                <w:bCs/>
                <w:kern w:val="0"/>
                <w:lang w:eastAsia="es-ES_tradnl"/>
              </w:rPr>
            </w:pPr>
          </w:p>
          <w:p w14:paraId="59173425" w14:textId="159934EE" w:rsidR="00814856" w:rsidRDefault="00814856" w:rsidP="00134D32">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Tecnología </w:t>
            </w:r>
            <w:r w:rsidR="005477B7">
              <w:rPr>
                <w:rFonts w:ascii="Source Sans Pro" w:hAnsi="Source Sans Pro"/>
                <w:b/>
                <w:bCs/>
                <w:kern w:val="0"/>
                <w:lang w:eastAsia="es-ES_tradnl"/>
              </w:rPr>
              <w:t>y recursos disponibles</w:t>
            </w:r>
            <w:r>
              <w:rPr>
                <w:rFonts w:ascii="Source Sans Pro" w:hAnsi="Source Sans Pro"/>
                <w:b/>
                <w:bCs/>
                <w:kern w:val="0"/>
                <w:lang w:eastAsia="es-ES_tradnl"/>
              </w:rPr>
              <w:t xml:space="preserve"> </w:t>
            </w:r>
            <w:r w:rsidRPr="000628A0">
              <w:rPr>
                <w:rFonts w:ascii="Source Sans Pro" w:hAnsi="Source Sans Pro"/>
                <w:kern w:val="0"/>
                <w:lang w:eastAsia="es-ES_tradnl"/>
              </w:rPr>
              <w:t>(2.7.2)</w:t>
            </w:r>
            <w:r>
              <w:rPr>
                <w:rFonts w:ascii="Source Sans Pro" w:hAnsi="Source Sans Pro"/>
                <w:b/>
                <w:bCs/>
                <w:kern w:val="0"/>
                <w:lang w:eastAsia="es-ES_tradnl"/>
              </w:rPr>
              <w:t>:</w:t>
            </w:r>
          </w:p>
          <w:p w14:paraId="7D4A8FA2" w14:textId="33F50D88" w:rsidR="00134D32" w:rsidRDefault="00134D32">
            <w:pPr>
              <w:pStyle w:val="TableContents"/>
              <w:spacing w:before="28" w:after="28"/>
              <w:jc w:val="both"/>
              <w:rPr>
                <w:rFonts w:ascii="Source Sans Pro" w:hAnsi="Source Sans Pro"/>
                <w:b/>
                <w:bCs/>
                <w:kern w:val="0"/>
                <w:lang w:eastAsia="es-ES_tradnl"/>
              </w:rPr>
            </w:pPr>
          </w:p>
          <w:p w14:paraId="18DA0FA5" w14:textId="1E4334CC" w:rsidR="005477B7" w:rsidRDefault="002130AF">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Cuenta de resultados previsional</w:t>
            </w:r>
          </w:p>
          <w:tbl>
            <w:tblPr>
              <w:tblW w:w="0" w:type="auto"/>
              <w:tblInd w:w="5" w:type="dxa"/>
              <w:tblCellMar>
                <w:left w:w="10" w:type="dxa"/>
                <w:right w:w="10" w:type="dxa"/>
              </w:tblCellMar>
              <w:tblLook w:val="04A0" w:firstRow="1" w:lastRow="0" w:firstColumn="1" w:lastColumn="0" w:noHBand="0" w:noVBand="1"/>
            </w:tblPr>
            <w:tblGrid>
              <w:gridCol w:w="4500"/>
              <w:gridCol w:w="45"/>
              <w:gridCol w:w="1798"/>
              <w:gridCol w:w="13"/>
              <w:gridCol w:w="1815"/>
              <w:gridCol w:w="35"/>
              <w:gridCol w:w="1616"/>
            </w:tblGrid>
            <w:tr w:rsidR="002130AF" w14:paraId="03D8BBA8" w14:textId="77777777" w:rsidTr="00B36408">
              <w:tc>
                <w:tcPr>
                  <w:tcW w:w="454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C7238" w14:textId="1AB3192A" w:rsidR="002130AF" w:rsidRPr="00E66FEC" w:rsidRDefault="002130AF" w:rsidP="002130AF">
                  <w:pPr>
                    <w:pStyle w:val="TableContents"/>
                    <w:spacing w:before="120" w:after="120"/>
                    <w:jc w:val="center"/>
                    <w:rPr>
                      <w:rFonts w:ascii="Source Sans Pro" w:hAnsi="Source Sans Pro"/>
                      <w:b/>
                      <w:bCs/>
                      <w:kern w:val="0"/>
                      <w:lang w:eastAsia="es-ES_tradnl"/>
                    </w:rPr>
                  </w:pPr>
                  <w:r>
                    <w:rPr>
                      <w:rFonts w:ascii="Source Sans Pro" w:hAnsi="Source Sans Pro"/>
                      <w:b/>
                      <w:bCs/>
                      <w:kern w:val="0"/>
                      <w:lang w:eastAsia="es-ES_tradnl"/>
                    </w:rPr>
                    <w:t>INGRESOS</w:t>
                  </w:r>
                </w:p>
              </w:tc>
              <w:tc>
                <w:tcPr>
                  <w:tcW w:w="527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09D21" w14:textId="31F4A98C" w:rsidR="002130AF" w:rsidRPr="00E66FEC" w:rsidRDefault="002130AF" w:rsidP="002130AF">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Cuantía</w:t>
                  </w:r>
                </w:p>
              </w:tc>
            </w:tr>
            <w:tr w:rsidR="002130AF" w14:paraId="59F43CA4" w14:textId="77777777" w:rsidTr="002130AF">
              <w:tc>
                <w:tcPr>
                  <w:tcW w:w="4545"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2C456" w14:textId="77777777" w:rsidR="002130AF" w:rsidRPr="00E66FEC" w:rsidRDefault="002130AF" w:rsidP="002130AF">
                  <w:pPr>
                    <w:rPr>
                      <w:rFonts w:ascii="Source Sans Pro" w:eastAsia="Times New Roman" w:hAnsi="Source Sans Pro" w:cs="Times New Roman"/>
                      <w:b/>
                      <w:bCs/>
                      <w:kern w:val="0"/>
                      <w:sz w:val="20"/>
                      <w:szCs w:val="20"/>
                      <w:lang w:eastAsia="es-ES_tradnl" w:bidi="ar-SA"/>
                    </w:rPr>
                  </w:pPr>
                </w:p>
              </w:tc>
              <w:tc>
                <w:tcPr>
                  <w:tcW w:w="18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2EC83" w14:textId="666590AA" w:rsidR="002130AF" w:rsidRPr="00E66FEC" w:rsidRDefault="002130AF" w:rsidP="002130AF">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82C30" w14:textId="77777777" w:rsidR="002130AF" w:rsidRPr="00E66FEC" w:rsidRDefault="002130AF" w:rsidP="002130AF">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N+1</w:t>
                  </w:r>
                </w:p>
              </w:tc>
              <w:tc>
                <w:tcPr>
                  <w:tcW w:w="16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41C09" w14:textId="7B026425" w:rsidR="002130AF" w:rsidRPr="00E66FEC" w:rsidRDefault="002130AF" w:rsidP="002130AF">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w:t>
                  </w:r>
                </w:p>
              </w:tc>
            </w:tr>
            <w:tr w:rsidR="002130AF" w14:paraId="43B858F7" w14:textId="77777777" w:rsidTr="002130AF">
              <w:tc>
                <w:tcPr>
                  <w:tcW w:w="45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74256" w14:textId="77777777" w:rsidR="005477B7" w:rsidRPr="00E66FEC" w:rsidRDefault="005477B7" w:rsidP="005477B7">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Ventas</w:t>
                  </w:r>
                </w:p>
              </w:tc>
              <w:tc>
                <w:tcPr>
                  <w:tcW w:w="18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8A027"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4D9E0"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6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73AD3"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r>
            <w:tr w:rsidR="002130AF" w14:paraId="4481F27F" w14:textId="77777777" w:rsidTr="002130AF">
              <w:tc>
                <w:tcPr>
                  <w:tcW w:w="45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9CAEF" w14:textId="7D2366CA" w:rsidR="005477B7" w:rsidRPr="00E66FEC" w:rsidRDefault="005477B7" w:rsidP="005477B7">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lastRenderedPageBreak/>
                    <w:t>Variación de existencias</w:t>
                  </w:r>
                  <w:r w:rsidR="004B51E8">
                    <w:rPr>
                      <w:rFonts w:ascii="Source Sans Pro" w:hAnsi="Source Sans Pro"/>
                      <w:b/>
                      <w:bCs/>
                      <w:kern w:val="0"/>
                      <w:lang w:eastAsia="es-ES_tradnl"/>
                    </w:rPr>
                    <w:t xml:space="preserve"> </w:t>
                  </w:r>
                  <w:r w:rsidR="004B51E8" w:rsidRPr="004B51E8">
                    <w:rPr>
                      <w:rFonts w:ascii="Source Sans Pro" w:hAnsi="Source Sans Pro"/>
                      <w:b/>
                      <w:bCs/>
                      <w:kern w:val="0"/>
                      <w:sz w:val="16"/>
                      <w:szCs w:val="16"/>
                      <w:lang w:eastAsia="es-ES_tradnl"/>
                    </w:rPr>
                    <w:t>(Existencias iniciales-Existencias finales)</w:t>
                  </w:r>
                </w:p>
              </w:tc>
              <w:tc>
                <w:tcPr>
                  <w:tcW w:w="18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E613"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94A08"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6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FAA8"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r>
            <w:tr w:rsidR="002130AF" w14:paraId="648E5FF7" w14:textId="77777777" w:rsidTr="002130AF">
              <w:tc>
                <w:tcPr>
                  <w:tcW w:w="45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15AE9" w14:textId="77777777" w:rsidR="005477B7" w:rsidRPr="00E66FEC" w:rsidRDefault="005477B7" w:rsidP="005477B7">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Otros ingresos (especificar)</w:t>
                  </w:r>
                </w:p>
              </w:tc>
              <w:tc>
                <w:tcPr>
                  <w:tcW w:w="18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955E5"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0DCFA"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6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A3D4C"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r>
            <w:tr w:rsidR="002130AF" w14:paraId="6A5A11BF" w14:textId="77777777" w:rsidTr="002130AF">
              <w:tc>
                <w:tcPr>
                  <w:tcW w:w="45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476AC" w14:textId="77777777" w:rsidR="005477B7" w:rsidRPr="00E66FEC" w:rsidRDefault="005477B7" w:rsidP="005477B7">
                  <w:pPr>
                    <w:pStyle w:val="TableContents"/>
                    <w:spacing w:before="120" w:after="120"/>
                    <w:jc w:val="right"/>
                    <w:rPr>
                      <w:rFonts w:ascii="Source Sans Pro" w:hAnsi="Source Sans Pro"/>
                      <w:b/>
                      <w:bCs/>
                      <w:kern w:val="0"/>
                      <w:lang w:eastAsia="es-ES_tradnl"/>
                    </w:rPr>
                  </w:pPr>
                  <w:proofErr w:type="gramStart"/>
                  <w:r w:rsidRPr="00E66FEC">
                    <w:rPr>
                      <w:rFonts w:ascii="Source Sans Pro" w:hAnsi="Source Sans Pro"/>
                      <w:b/>
                      <w:bCs/>
                      <w:kern w:val="0"/>
                      <w:lang w:eastAsia="es-ES_tradnl"/>
                    </w:rPr>
                    <w:t>TOTAL</w:t>
                  </w:r>
                  <w:proofErr w:type="gramEnd"/>
                  <w:r w:rsidRPr="00E66FEC">
                    <w:rPr>
                      <w:rFonts w:ascii="Source Sans Pro" w:hAnsi="Source Sans Pro"/>
                      <w:b/>
                      <w:bCs/>
                      <w:kern w:val="0"/>
                      <w:lang w:eastAsia="es-ES_tradnl"/>
                    </w:rPr>
                    <w:t xml:space="preserve"> INGRESOS:</w:t>
                  </w:r>
                </w:p>
              </w:tc>
              <w:tc>
                <w:tcPr>
                  <w:tcW w:w="18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98C8F"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22F41"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c>
                <w:tcPr>
                  <w:tcW w:w="16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B9A44" w14:textId="77777777" w:rsidR="005477B7" w:rsidRPr="00E66FEC" w:rsidRDefault="005477B7" w:rsidP="005477B7">
                  <w:pPr>
                    <w:pStyle w:val="TableContents"/>
                    <w:spacing w:before="120" w:after="120"/>
                    <w:jc w:val="right"/>
                    <w:rPr>
                      <w:rFonts w:ascii="Source Sans Pro" w:hAnsi="Source Sans Pro"/>
                      <w:b/>
                      <w:bCs/>
                      <w:kern w:val="0"/>
                      <w:lang w:eastAsia="es-ES_tradnl"/>
                    </w:rPr>
                  </w:pPr>
                </w:p>
              </w:tc>
            </w:tr>
            <w:tr w:rsidR="00E66FEC" w14:paraId="26E38ED8" w14:textId="77777777" w:rsidTr="002130AF">
              <w:tc>
                <w:tcPr>
                  <w:tcW w:w="45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0AD30" w14:textId="77777777" w:rsidR="00E66FEC" w:rsidRPr="00E66FEC" w:rsidRDefault="00E66FEC" w:rsidP="00E66FEC">
                  <w:pPr>
                    <w:pStyle w:val="TableContents"/>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GASTOS</w:t>
                  </w:r>
                </w:p>
              </w:tc>
              <w:tc>
                <w:tcPr>
                  <w:tcW w:w="532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0CEA0" w14:textId="77777777" w:rsidR="00E66FEC" w:rsidRPr="00E66FEC" w:rsidRDefault="00E66FEC" w:rsidP="00E66FEC">
                  <w:pPr>
                    <w:pStyle w:val="TableContents"/>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Cuantía</w:t>
                  </w:r>
                </w:p>
              </w:tc>
            </w:tr>
            <w:tr w:rsidR="00E66FEC" w14:paraId="6EAB8ED6" w14:textId="77777777" w:rsidTr="002130AF">
              <w:tc>
                <w:tcPr>
                  <w:tcW w:w="45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BA939" w14:textId="77777777" w:rsidR="00E66FEC" w:rsidRPr="00E66FEC" w:rsidRDefault="00E66FEC" w:rsidP="00E66FEC">
                  <w:pPr>
                    <w:rPr>
                      <w:rFonts w:ascii="Source Sans Pro" w:eastAsia="Times New Roman" w:hAnsi="Source Sans Pro" w:cs="Times New Roman"/>
                      <w:b/>
                      <w:bCs/>
                      <w:kern w:val="0"/>
                      <w:sz w:val="20"/>
                      <w:szCs w:val="20"/>
                      <w:lang w:eastAsia="es-ES_tradnl" w:bidi="ar-SA"/>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79E64" w14:textId="77777777" w:rsidR="00E66FEC" w:rsidRPr="00E66FEC" w:rsidRDefault="00E66FEC" w:rsidP="00E66FEC">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w:t>
                  </w: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41C06" w14:textId="77777777" w:rsidR="00E66FEC" w:rsidRPr="00E66FEC" w:rsidRDefault="00E66FEC" w:rsidP="00E66FEC">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N+1</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3FDC6" w14:textId="77777777" w:rsidR="00E66FEC" w:rsidRPr="00E66FEC" w:rsidRDefault="00E66FEC" w:rsidP="00E66FEC">
                  <w:pPr>
                    <w:pStyle w:val="Standard"/>
                    <w:spacing w:before="120" w:after="120"/>
                    <w:jc w:val="center"/>
                    <w:rPr>
                      <w:rFonts w:ascii="Source Sans Pro" w:hAnsi="Source Sans Pro"/>
                      <w:b/>
                      <w:bCs/>
                      <w:kern w:val="0"/>
                      <w:lang w:eastAsia="es-ES_tradnl"/>
                    </w:rPr>
                  </w:pPr>
                  <w:r w:rsidRPr="00E66FEC">
                    <w:rPr>
                      <w:rFonts w:ascii="Source Sans Pro" w:hAnsi="Source Sans Pro"/>
                      <w:b/>
                      <w:bCs/>
                      <w:kern w:val="0"/>
                      <w:lang w:eastAsia="es-ES_tradnl"/>
                    </w:rPr>
                    <w:t>Ejercicio N+2</w:t>
                  </w:r>
                </w:p>
              </w:tc>
            </w:tr>
            <w:tr w:rsidR="00E66FEC" w14:paraId="1B3530EA"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395F6" w14:textId="03F54762"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Compras y gastos destinados a la actividad</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CDFB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EADFE"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5CC8E"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16B1ED8B"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52F20" w14:textId="3CEA2208"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Arrendamientos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D8EE1" w14:textId="77777777" w:rsidR="00E66FEC" w:rsidRPr="00E66FEC" w:rsidRDefault="00E66FEC" w:rsidP="002130AF">
                  <w:pPr>
                    <w:pStyle w:val="TableContents"/>
                    <w:spacing w:before="120" w:after="120"/>
                    <w:ind w:left="-268"/>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F26AD"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BABFE"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1A95835C"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29ECD" w14:textId="77777777" w:rsidR="00E66FEC" w:rsidRPr="00E66FEC" w:rsidRDefault="00E66FEC" w:rsidP="00E66FEC">
                  <w:pPr>
                    <w:pStyle w:val="Standard"/>
                    <w:spacing w:before="120" w:after="120"/>
                    <w:rPr>
                      <w:rFonts w:ascii="Source Sans Pro" w:hAnsi="Source Sans Pro"/>
                      <w:b/>
                      <w:bCs/>
                      <w:kern w:val="0"/>
                      <w:lang w:eastAsia="es-ES_tradnl"/>
                    </w:rPr>
                  </w:pPr>
                  <w:r w:rsidRPr="00E66FEC">
                    <w:rPr>
                      <w:rFonts w:ascii="Source Sans Pro" w:hAnsi="Source Sans Pro"/>
                      <w:b/>
                      <w:bCs/>
                      <w:kern w:val="0"/>
                      <w:lang w:eastAsia="es-ES_tradnl"/>
                    </w:rPr>
                    <w:t>Reparaciones y conservación</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2E5E0" w14:textId="77777777" w:rsidR="00E66FEC" w:rsidRPr="00E66FEC" w:rsidRDefault="00E66FEC" w:rsidP="002130AF">
                  <w:pPr>
                    <w:pStyle w:val="TableContents"/>
                    <w:spacing w:before="120" w:after="120"/>
                    <w:ind w:left="-268" w:firstLine="268"/>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9C68C"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2D296"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2B644945"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D231B" w14:textId="77777777" w:rsidR="00E66FEC" w:rsidRPr="00E66FEC" w:rsidRDefault="00E66FEC" w:rsidP="00E66FEC">
                  <w:pPr>
                    <w:pStyle w:val="Standard"/>
                    <w:spacing w:before="120" w:after="120"/>
                    <w:rPr>
                      <w:rFonts w:ascii="Source Sans Pro" w:hAnsi="Source Sans Pro"/>
                      <w:b/>
                      <w:bCs/>
                      <w:kern w:val="0"/>
                      <w:lang w:eastAsia="es-ES_tradnl"/>
                    </w:rPr>
                  </w:pPr>
                  <w:r w:rsidRPr="00E66FEC">
                    <w:rPr>
                      <w:rFonts w:ascii="Source Sans Pro" w:hAnsi="Source Sans Pro"/>
                      <w:b/>
                      <w:bCs/>
                      <w:kern w:val="0"/>
                      <w:lang w:eastAsia="es-ES_tradnl"/>
                    </w:rPr>
                    <w:t>Servicios de profesionales independientes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8B5F9"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9F258"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2C820"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399E6D6A"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BA725"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Transportes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8106D"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B2B92"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35131"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5ABB8D4D"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84038" w14:textId="02B8A50C"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 xml:space="preserve">Primas </w:t>
                  </w:r>
                  <w:r w:rsidR="002130AF">
                    <w:rPr>
                      <w:rFonts w:ascii="Source Sans Pro" w:hAnsi="Source Sans Pro"/>
                      <w:b/>
                      <w:bCs/>
                      <w:kern w:val="0"/>
                      <w:lang w:eastAsia="es-ES_tradnl"/>
                    </w:rPr>
                    <w:t>de seguros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46D79"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89F96"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F152A"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5B2281D0"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8A0C8"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Servicios bancarios y similares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D10C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90F8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6D190"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475CAF34"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AF62E"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Publicidad, propaganda y relaciones públicas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338F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C8DE0"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BD524"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01C3E67B"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A31A9"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Suministros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FFD16"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CDC8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609D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7950DCFB"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DB5B4"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Otros servicios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09D00"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3D4FA"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E5BB4"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06846E2E"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A8C29"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Tributos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FC7DB"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2D08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7DA09"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2D8BBF9B"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38533"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 xml:space="preserve">Sueldos y salarios (Líquido, IRPF y </w:t>
                  </w:r>
                  <w:proofErr w:type="spellStart"/>
                  <w:r w:rsidRPr="00E66FEC">
                    <w:rPr>
                      <w:rFonts w:ascii="Source Sans Pro" w:hAnsi="Source Sans Pro"/>
                      <w:b/>
                      <w:bCs/>
                      <w:kern w:val="0"/>
                      <w:lang w:eastAsia="es-ES_tradnl"/>
                    </w:rPr>
                    <w:t>S.Soc</w:t>
                  </w:r>
                  <w:proofErr w:type="spellEnd"/>
                  <w:r w:rsidRPr="00E66FEC">
                    <w:rPr>
                      <w:rFonts w:ascii="Source Sans Pro" w:hAnsi="Source Sans Pro"/>
                      <w:b/>
                      <w:bCs/>
                      <w:kern w:val="0"/>
                      <w:lang w:eastAsia="es-ES_tradnl"/>
                    </w:rPr>
                    <w:t>. del trabajador)</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9A8A1"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6FDA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EEA35"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48CF6910"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27AAB"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Seguridad Social a cargo de la empresa</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8D866"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29892"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3F8D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1CCD9C94"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E73C9"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Indemnizaciones y otros gastos sociales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CD237"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96CE9"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3F3D2"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7BFAB9FD"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C92B7"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Gastos financieros (Intereses préstamos, pólizas, etc.)</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52BC0"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C6A92"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14CC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5C993B2A"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E275A"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Amortizaciones de inmovilizado</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89F0F"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AC37D"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A5F5E"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7B3A7FED"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FA5ED" w14:textId="77777777" w:rsidR="00E66FEC" w:rsidRPr="00E66FEC" w:rsidRDefault="00E66FEC" w:rsidP="00E66FEC">
                  <w:pPr>
                    <w:pStyle w:val="TableContents"/>
                    <w:spacing w:before="120" w:after="120"/>
                    <w:rPr>
                      <w:rFonts w:ascii="Source Sans Pro" w:hAnsi="Source Sans Pro"/>
                      <w:b/>
                      <w:bCs/>
                      <w:kern w:val="0"/>
                      <w:lang w:eastAsia="es-ES_tradnl"/>
                    </w:rPr>
                  </w:pPr>
                  <w:r w:rsidRPr="00E66FEC">
                    <w:rPr>
                      <w:rFonts w:ascii="Source Sans Pro" w:hAnsi="Source Sans Pro"/>
                      <w:b/>
                      <w:bCs/>
                      <w:kern w:val="0"/>
                      <w:lang w:eastAsia="es-ES_tradnl"/>
                    </w:rPr>
                    <w:t>Otros (especificar)</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D75FA"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3BB7C"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C3859"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E66FEC" w14:paraId="0C839609"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A9FE3" w14:textId="77777777" w:rsidR="00E66FEC" w:rsidRPr="00E66FEC" w:rsidRDefault="00E66FEC" w:rsidP="00E66FEC">
                  <w:pPr>
                    <w:pStyle w:val="TableContents"/>
                    <w:spacing w:before="120" w:after="120"/>
                    <w:jc w:val="right"/>
                    <w:rPr>
                      <w:rFonts w:ascii="Source Sans Pro" w:hAnsi="Source Sans Pro"/>
                      <w:b/>
                      <w:bCs/>
                      <w:kern w:val="0"/>
                      <w:lang w:eastAsia="es-ES_tradnl"/>
                    </w:rPr>
                  </w:pPr>
                  <w:proofErr w:type="gramStart"/>
                  <w:r w:rsidRPr="00E66FEC">
                    <w:rPr>
                      <w:rFonts w:ascii="Source Sans Pro" w:hAnsi="Source Sans Pro"/>
                      <w:b/>
                      <w:bCs/>
                      <w:kern w:val="0"/>
                      <w:lang w:eastAsia="es-ES_tradnl"/>
                    </w:rPr>
                    <w:t>TOTAL</w:t>
                  </w:r>
                  <w:proofErr w:type="gramEnd"/>
                  <w:r w:rsidRPr="00E66FEC">
                    <w:rPr>
                      <w:rFonts w:ascii="Source Sans Pro" w:hAnsi="Source Sans Pro"/>
                      <w:b/>
                      <w:bCs/>
                      <w:kern w:val="0"/>
                      <w:lang w:eastAsia="es-ES_tradnl"/>
                    </w:rPr>
                    <w:t xml:space="preserve"> GASTOS: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47372"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CE27"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AA408" w14:textId="77777777" w:rsidR="00E66FEC" w:rsidRPr="00E66FEC" w:rsidRDefault="00E66FEC" w:rsidP="00E66FEC">
                  <w:pPr>
                    <w:pStyle w:val="TableContents"/>
                    <w:spacing w:before="120" w:after="120"/>
                    <w:jc w:val="right"/>
                    <w:rPr>
                      <w:rFonts w:ascii="Source Sans Pro" w:hAnsi="Source Sans Pro"/>
                      <w:b/>
                      <w:bCs/>
                      <w:kern w:val="0"/>
                      <w:lang w:eastAsia="es-ES_tradnl"/>
                    </w:rPr>
                  </w:pPr>
                </w:p>
              </w:tc>
            </w:tr>
            <w:tr w:rsidR="002130AF" w14:paraId="691F430F" w14:textId="77777777" w:rsidTr="002130AF">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679AD" w14:textId="7873DC40" w:rsidR="002130AF" w:rsidRPr="00E66FEC" w:rsidRDefault="002130AF" w:rsidP="00E66FEC">
                  <w:pPr>
                    <w:pStyle w:val="TableContents"/>
                    <w:spacing w:before="120" w:after="120"/>
                    <w:jc w:val="right"/>
                    <w:rPr>
                      <w:rFonts w:ascii="Source Sans Pro" w:hAnsi="Source Sans Pro"/>
                      <w:b/>
                      <w:bCs/>
                      <w:kern w:val="0"/>
                      <w:lang w:eastAsia="es-ES_tradnl"/>
                    </w:rPr>
                  </w:pPr>
                  <w:r>
                    <w:rPr>
                      <w:rFonts w:ascii="Source Sans Pro" w:hAnsi="Source Sans Pro"/>
                      <w:b/>
                      <w:bCs/>
                      <w:kern w:val="0"/>
                      <w:lang w:eastAsia="es-ES_tradnl"/>
                    </w:rPr>
                    <w:t>RESULTADO ANTES DE IMPUESTOS:</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6DA68" w14:textId="77777777" w:rsidR="002130AF" w:rsidRPr="00E66FEC" w:rsidRDefault="002130AF" w:rsidP="00E66FEC">
                  <w:pPr>
                    <w:pStyle w:val="TableContents"/>
                    <w:spacing w:before="120" w:after="120"/>
                    <w:jc w:val="right"/>
                    <w:rPr>
                      <w:rFonts w:ascii="Source Sans Pro" w:hAnsi="Source Sans Pro"/>
                      <w:b/>
                      <w:bCs/>
                      <w:kern w:val="0"/>
                      <w:lang w:eastAsia="es-ES_tradnl"/>
                    </w:rPr>
                  </w:pPr>
                </w:p>
              </w:tc>
              <w:tc>
                <w:tcPr>
                  <w:tcW w:w="18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5ABA9" w14:textId="77777777" w:rsidR="002130AF" w:rsidRPr="00E66FEC" w:rsidRDefault="002130AF" w:rsidP="00E66FEC">
                  <w:pPr>
                    <w:pStyle w:val="TableContents"/>
                    <w:spacing w:before="120" w:after="120"/>
                    <w:jc w:val="right"/>
                    <w:rPr>
                      <w:rFonts w:ascii="Source Sans Pro" w:hAnsi="Source Sans Pro"/>
                      <w:b/>
                      <w:bCs/>
                      <w:kern w:val="0"/>
                      <w:lang w:eastAsia="es-ES_tradnl"/>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7511A" w14:textId="77777777" w:rsidR="002130AF" w:rsidRPr="00E66FEC" w:rsidRDefault="002130AF" w:rsidP="00E66FEC">
                  <w:pPr>
                    <w:pStyle w:val="TableContents"/>
                    <w:spacing w:before="120" w:after="120"/>
                    <w:jc w:val="right"/>
                    <w:rPr>
                      <w:rFonts w:ascii="Source Sans Pro" w:hAnsi="Source Sans Pro"/>
                      <w:b/>
                      <w:bCs/>
                      <w:kern w:val="0"/>
                      <w:lang w:eastAsia="es-ES_tradnl"/>
                    </w:rPr>
                  </w:pPr>
                </w:p>
              </w:tc>
            </w:tr>
          </w:tbl>
          <w:p w14:paraId="1FE8B125" w14:textId="77777777" w:rsidR="00E66FEC" w:rsidRDefault="00E66FEC">
            <w:pPr>
              <w:pStyle w:val="TableContents"/>
              <w:spacing w:before="28" w:after="28"/>
              <w:jc w:val="both"/>
              <w:rPr>
                <w:rFonts w:ascii="Source Sans Pro" w:hAnsi="Source Sans Pro"/>
                <w:b/>
                <w:bCs/>
                <w:kern w:val="0"/>
                <w:lang w:eastAsia="es-ES_tradnl"/>
              </w:rPr>
            </w:pPr>
          </w:p>
          <w:p w14:paraId="555DE774" w14:textId="34EA37F8" w:rsidR="00BE78A4" w:rsidRDefault="00BE78A4" w:rsidP="00BE78A4">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Justificación de los ingresos y gastos previstos de la actividad objeto de subvención:</w:t>
            </w:r>
          </w:p>
          <w:p w14:paraId="1871EE00" w14:textId="65C445B9" w:rsidR="00BE78A4" w:rsidRDefault="00BE78A4" w:rsidP="00BE78A4">
            <w:pPr>
              <w:pStyle w:val="TableContents"/>
              <w:spacing w:before="28" w:after="28"/>
              <w:jc w:val="both"/>
              <w:rPr>
                <w:rFonts w:ascii="Source Sans Pro" w:hAnsi="Source Sans Pro"/>
                <w:b/>
                <w:bCs/>
                <w:kern w:val="0"/>
                <w:lang w:eastAsia="es-ES_tradnl"/>
              </w:rPr>
            </w:pPr>
          </w:p>
          <w:p w14:paraId="35B3AE3D" w14:textId="134D3E0B" w:rsidR="00BE78A4" w:rsidRDefault="00BE78A4" w:rsidP="00BE78A4">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Plan de financiación</w:t>
            </w:r>
          </w:p>
          <w:tbl>
            <w:tblPr>
              <w:tblW w:w="10034" w:type="dxa"/>
              <w:tblInd w:w="5" w:type="dxa"/>
              <w:tblCellMar>
                <w:left w:w="10" w:type="dxa"/>
                <w:right w:w="10" w:type="dxa"/>
              </w:tblCellMar>
              <w:tblLook w:val="04A0" w:firstRow="1" w:lastRow="0" w:firstColumn="1" w:lastColumn="0" w:noHBand="0" w:noVBand="1"/>
            </w:tblPr>
            <w:tblGrid>
              <w:gridCol w:w="3342"/>
              <w:gridCol w:w="1418"/>
              <w:gridCol w:w="1729"/>
              <w:gridCol w:w="1560"/>
              <w:gridCol w:w="1985"/>
            </w:tblGrid>
            <w:tr w:rsidR="00BE78A4" w14:paraId="3F4218AC"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94688" w14:textId="77777777" w:rsidR="00BE78A4" w:rsidRPr="00BE78A4" w:rsidRDefault="00BE78A4" w:rsidP="00BE78A4">
                  <w:pPr>
                    <w:pStyle w:val="Standard"/>
                    <w:spacing w:before="120" w:after="120"/>
                    <w:ind w:left="-108" w:right="-108"/>
                    <w:jc w:val="center"/>
                    <w:rPr>
                      <w:rFonts w:ascii="Source Sans Pro" w:hAnsi="Source Sans Pro"/>
                      <w:b/>
                      <w:bCs/>
                      <w:kern w:val="0"/>
                      <w:lang w:eastAsia="es-ES_tradnl"/>
                    </w:rPr>
                  </w:pPr>
                  <w:r w:rsidRPr="00BE78A4">
                    <w:rPr>
                      <w:rFonts w:ascii="Source Sans Pro" w:hAnsi="Source Sans Pro"/>
                      <w:b/>
                      <w:bCs/>
                      <w:kern w:val="0"/>
                      <w:lang w:eastAsia="es-ES_tradnl"/>
                    </w:rPr>
                    <w:t>Financiación propia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3DB12" w14:textId="77777777" w:rsidR="00BE78A4" w:rsidRPr="00BE78A4" w:rsidRDefault="00BE78A4" w:rsidP="00BE78A4">
                  <w:pPr>
                    <w:pStyle w:val="Standard"/>
                    <w:spacing w:before="120" w:after="120"/>
                    <w:ind w:left="-108" w:right="-108"/>
                    <w:jc w:val="center"/>
                    <w:rPr>
                      <w:rFonts w:ascii="Source Sans Pro" w:hAnsi="Source Sans Pro"/>
                      <w:b/>
                      <w:bCs/>
                      <w:kern w:val="0"/>
                      <w:lang w:eastAsia="es-ES_tradnl"/>
                    </w:rPr>
                  </w:pPr>
                  <w:r w:rsidRPr="00BE78A4">
                    <w:rPr>
                      <w:rFonts w:ascii="Source Sans Pro" w:hAnsi="Source Sans Pro"/>
                      <w:b/>
                      <w:bCs/>
                      <w:kern w:val="0"/>
                      <w:lang w:eastAsia="es-ES_tradnl"/>
                    </w:rPr>
                    <w:t>Ejercicio</w:t>
                  </w:r>
                </w:p>
              </w:tc>
              <w:tc>
                <w:tcPr>
                  <w:tcW w:w="32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8318F" w14:textId="2C149E15" w:rsidR="00BE78A4" w:rsidRPr="00BE78A4" w:rsidRDefault="00BE78A4" w:rsidP="00BE78A4">
                  <w:pPr>
                    <w:pStyle w:val="Standard"/>
                    <w:spacing w:before="120" w:after="120"/>
                    <w:ind w:left="-103"/>
                    <w:jc w:val="center"/>
                    <w:rPr>
                      <w:rFonts w:ascii="Source Sans Pro" w:hAnsi="Source Sans Pro"/>
                      <w:b/>
                      <w:bCs/>
                      <w:kern w:val="0"/>
                      <w:lang w:eastAsia="es-ES_tradnl"/>
                    </w:rPr>
                  </w:pPr>
                  <w:r w:rsidRPr="00BE78A4">
                    <w:rPr>
                      <w:rFonts w:ascii="Source Sans Pro" w:hAnsi="Source Sans Pro"/>
                      <w:b/>
                      <w:bCs/>
                      <w:kern w:val="0"/>
                      <w:lang w:eastAsia="es-ES_tradnl"/>
                    </w:rPr>
                    <w:t xml:space="preserve">Subcuenta contable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203A1" w14:textId="77777777" w:rsidR="00BE78A4" w:rsidRPr="00BE78A4" w:rsidRDefault="00BE78A4" w:rsidP="00BE78A4">
                  <w:pPr>
                    <w:pStyle w:val="Standard"/>
                    <w:spacing w:before="120" w:after="120"/>
                    <w:jc w:val="center"/>
                    <w:rPr>
                      <w:rFonts w:ascii="Source Sans Pro" w:hAnsi="Source Sans Pro"/>
                      <w:b/>
                      <w:bCs/>
                      <w:kern w:val="0"/>
                      <w:lang w:eastAsia="es-ES_tradnl"/>
                    </w:rPr>
                  </w:pPr>
                  <w:r w:rsidRPr="00BE78A4">
                    <w:rPr>
                      <w:rFonts w:ascii="Source Sans Pro" w:hAnsi="Source Sans Pro"/>
                      <w:b/>
                      <w:bCs/>
                      <w:kern w:val="0"/>
                      <w:lang w:eastAsia="es-ES_tradnl"/>
                    </w:rPr>
                    <w:t>Importe</w:t>
                  </w:r>
                </w:p>
              </w:tc>
            </w:tr>
            <w:tr w:rsidR="00BE78A4" w14:paraId="447D4C9A"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94883" w14:textId="77777777" w:rsidR="00BE78A4" w:rsidRPr="00BE78A4" w:rsidRDefault="00BE78A4" w:rsidP="00BE78A4">
                  <w:pPr>
                    <w:pStyle w:val="Standard"/>
                    <w:spacing w:before="120" w:after="120"/>
                    <w:rPr>
                      <w:rFonts w:ascii="Source Sans Pro" w:hAnsi="Source Sans Pro"/>
                      <w:b/>
                      <w:bCs/>
                      <w:kern w:val="0"/>
                      <w:lang w:eastAsia="es-ES_tradnl"/>
                    </w:rPr>
                  </w:pPr>
                  <w:r w:rsidRPr="00BE78A4">
                    <w:rPr>
                      <w:rFonts w:ascii="Source Sans Pro" w:hAnsi="Source Sans Pro"/>
                      <w:b/>
                      <w:bCs/>
                      <w:kern w:val="0"/>
                      <w:lang w:eastAsia="es-ES_tradnl"/>
                    </w:rPr>
                    <w:t>Capital propio</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FB51D" w14:textId="77777777" w:rsidR="00BE78A4" w:rsidRPr="00BE78A4" w:rsidRDefault="00BE78A4" w:rsidP="00BE78A4">
                  <w:pPr>
                    <w:pStyle w:val="Standard"/>
                    <w:spacing w:before="120" w:after="120"/>
                    <w:ind w:left="-108" w:right="-108"/>
                    <w:rPr>
                      <w:rFonts w:ascii="Source Sans Pro" w:hAnsi="Source Sans Pro"/>
                      <w:b/>
                      <w:bCs/>
                      <w:kern w:val="0"/>
                      <w:lang w:eastAsia="es-ES_tradnl"/>
                    </w:rPr>
                  </w:pPr>
                </w:p>
              </w:tc>
              <w:tc>
                <w:tcPr>
                  <w:tcW w:w="32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3E61D" w14:textId="77777777" w:rsidR="00BE78A4" w:rsidRPr="00BE78A4" w:rsidRDefault="00BE78A4" w:rsidP="00BE78A4">
                  <w:pPr>
                    <w:pStyle w:val="Standard"/>
                    <w:spacing w:before="120" w:after="120"/>
                    <w:ind w:left="-103"/>
                    <w:rPr>
                      <w:rFonts w:ascii="Source Sans Pro" w:hAnsi="Source Sans Pro"/>
                      <w:b/>
                      <w:bCs/>
                      <w:kern w:val="0"/>
                      <w:lang w:eastAsia="es-ES_tradnl"/>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FB271" w14:textId="77777777" w:rsidR="00BE78A4" w:rsidRPr="00BE78A4" w:rsidRDefault="00BE78A4" w:rsidP="00BE78A4">
                  <w:pPr>
                    <w:pStyle w:val="Standard"/>
                    <w:spacing w:before="120" w:after="120"/>
                    <w:jc w:val="right"/>
                    <w:rPr>
                      <w:rFonts w:ascii="Source Sans Pro" w:hAnsi="Source Sans Pro"/>
                      <w:b/>
                      <w:bCs/>
                      <w:kern w:val="0"/>
                      <w:lang w:eastAsia="es-ES_tradnl"/>
                    </w:rPr>
                  </w:pPr>
                </w:p>
              </w:tc>
            </w:tr>
            <w:tr w:rsidR="00BE78A4" w14:paraId="5819AB11"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6EC7F" w14:textId="77777777" w:rsidR="00BE78A4" w:rsidRPr="00BE78A4" w:rsidRDefault="00BE78A4" w:rsidP="00BE78A4">
                  <w:pPr>
                    <w:pStyle w:val="Standard"/>
                    <w:spacing w:before="120" w:after="120"/>
                    <w:rPr>
                      <w:rFonts w:ascii="Source Sans Pro" w:hAnsi="Source Sans Pro"/>
                      <w:b/>
                      <w:bCs/>
                      <w:kern w:val="0"/>
                      <w:lang w:eastAsia="es-ES_tradnl"/>
                    </w:rPr>
                  </w:pPr>
                  <w:r w:rsidRPr="00BE78A4">
                    <w:rPr>
                      <w:rFonts w:ascii="Source Sans Pro" w:hAnsi="Source Sans Pro"/>
                      <w:b/>
                      <w:bCs/>
                      <w:kern w:val="0"/>
                      <w:lang w:eastAsia="es-ES_tradnl"/>
                    </w:rPr>
                    <w:t>Otros: ___________________</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B7238" w14:textId="77777777" w:rsidR="00BE78A4" w:rsidRPr="00BE78A4" w:rsidRDefault="00BE78A4" w:rsidP="00BE78A4">
                  <w:pPr>
                    <w:pStyle w:val="Standard"/>
                    <w:spacing w:before="120" w:after="120"/>
                    <w:ind w:left="-108" w:right="-108"/>
                    <w:rPr>
                      <w:rFonts w:ascii="Source Sans Pro" w:hAnsi="Source Sans Pro"/>
                      <w:b/>
                      <w:bCs/>
                      <w:kern w:val="0"/>
                      <w:lang w:eastAsia="es-ES_tradnl"/>
                    </w:rPr>
                  </w:pPr>
                </w:p>
              </w:tc>
              <w:tc>
                <w:tcPr>
                  <w:tcW w:w="32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99D06" w14:textId="77777777" w:rsidR="00BE78A4" w:rsidRPr="00BE78A4" w:rsidRDefault="00BE78A4" w:rsidP="00BE78A4">
                  <w:pPr>
                    <w:pStyle w:val="Standard"/>
                    <w:spacing w:before="120" w:after="120"/>
                    <w:ind w:left="-103"/>
                    <w:rPr>
                      <w:rFonts w:ascii="Source Sans Pro" w:hAnsi="Source Sans Pro"/>
                      <w:b/>
                      <w:bCs/>
                      <w:kern w:val="0"/>
                      <w:lang w:eastAsia="es-ES_tradnl"/>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99804" w14:textId="77777777" w:rsidR="00BE78A4" w:rsidRPr="00BE78A4" w:rsidRDefault="00BE78A4" w:rsidP="00BE78A4">
                  <w:pPr>
                    <w:pStyle w:val="Standard"/>
                    <w:spacing w:before="120" w:after="120"/>
                    <w:jc w:val="right"/>
                    <w:rPr>
                      <w:rFonts w:ascii="Source Sans Pro" w:hAnsi="Source Sans Pro"/>
                      <w:b/>
                      <w:bCs/>
                      <w:kern w:val="0"/>
                      <w:lang w:eastAsia="es-ES_tradnl"/>
                    </w:rPr>
                  </w:pPr>
                </w:p>
              </w:tc>
            </w:tr>
            <w:tr w:rsidR="00BE78A4" w14:paraId="67197C67"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48E4E" w14:textId="77777777" w:rsidR="00BE78A4" w:rsidRPr="00BE78A4" w:rsidRDefault="00BE78A4" w:rsidP="00BE78A4">
                  <w:pPr>
                    <w:pStyle w:val="Standard"/>
                    <w:spacing w:before="120" w:after="120"/>
                    <w:ind w:left="-108" w:right="-108"/>
                    <w:jc w:val="center"/>
                    <w:rPr>
                      <w:rFonts w:ascii="Source Sans Pro" w:hAnsi="Source Sans Pro"/>
                      <w:b/>
                      <w:bCs/>
                      <w:kern w:val="0"/>
                      <w:lang w:eastAsia="es-ES_tradnl"/>
                    </w:rPr>
                  </w:pPr>
                  <w:r w:rsidRPr="00BE78A4">
                    <w:rPr>
                      <w:rFonts w:ascii="Source Sans Pro" w:hAnsi="Source Sans Pro"/>
                      <w:b/>
                      <w:bCs/>
                      <w:kern w:val="0"/>
                      <w:lang w:eastAsia="es-ES_tradnl"/>
                    </w:rPr>
                    <w:t>Financiación ajena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42C16" w14:textId="77777777" w:rsidR="00BE78A4" w:rsidRPr="00BE78A4" w:rsidRDefault="00BE78A4" w:rsidP="00BE78A4">
                  <w:pPr>
                    <w:pStyle w:val="Standard"/>
                    <w:spacing w:before="120" w:after="120"/>
                    <w:ind w:left="-108" w:right="-108"/>
                    <w:jc w:val="center"/>
                    <w:rPr>
                      <w:rFonts w:ascii="Source Sans Pro" w:hAnsi="Source Sans Pro"/>
                      <w:b/>
                      <w:bCs/>
                      <w:kern w:val="0"/>
                      <w:lang w:eastAsia="es-ES_tradnl"/>
                    </w:rPr>
                  </w:pPr>
                  <w:r w:rsidRPr="00BE78A4">
                    <w:rPr>
                      <w:rFonts w:ascii="Source Sans Pro" w:hAnsi="Source Sans Pro"/>
                      <w:b/>
                      <w:bCs/>
                      <w:kern w:val="0"/>
                      <w:lang w:eastAsia="es-ES_tradnl"/>
                    </w:rPr>
                    <w:t>Tasa de Interés</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C3B9B" w14:textId="77777777" w:rsidR="00BE78A4" w:rsidRPr="00BE78A4" w:rsidRDefault="00BE78A4" w:rsidP="00BE78A4">
                  <w:pPr>
                    <w:pStyle w:val="Standard"/>
                    <w:spacing w:before="120" w:after="120"/>
                    <w:jc w:val="center"/>
                    <w:rPr>
                      <w:rFonts w:ascii="Source Sans Pro" w:hAnsi="Source Sans Pro"/>
                      <w:b/>
                      <w:bCs/>
                      <w:kern w:val="0"/>
                      <w:lang w:eastAsia="es-ES_tradnl"/>
                    </w:rPr>
                  </w:pPr>
                  <w:r w:rsidRPr="00BE78A4">
                    <w:rPr>
                      <w:rFonts w:ascii="Source Sans Pro" w:hAnsi="Source Sans Pro"/>
                      <w:b/>
                      <w:bCs/>
                      <w:kern w:val="0"/>
                      <w:lang w:eastAsia="es-ES_tradnl"/>
                    </w:rPr>
                    <w:t>Periodo de amortización</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78DA3" w14:textId="4F312992" w:rsidR="00BE78A4" w:rsidRPr="00BE78A4" w:rsidRDefault="00BE78A4" w:rsidP="00BE78A4">
                  <w:pPr>
                    <w:pStyle w:val="Standard"/>
                    <w:spacing w:before="120" w:after="120"/>
                    <w:ind w:left="-103"/>
                    <w:jc w:val="center"/>
                    <w:rPr>
                      <w:rFonts w:ascii="Source Sans Pro" w:hAnsi="Source Sans Pro"/>
                      <w:b/>
                      <w:bCs/>
                      <w:kern w:val="0"/>
                      <w:lang w:eastAsia="es-ES_tradnl"/>
                    </w:rPr>
                  </w:pPr>
                  <w:r>
                    <w:rPr>
                      <w:rFonts w:ascii="Source Sans Pro" w:hAnsi="Source Sans Pro"/>
                      <w:b/>
                      <w:bCs/>
                      <w:kern w:val="0"/>
                      <w:lang w:eastAsia="es-ES_tradnl"/>
                    </w:rPr>
                    <w:t>Entidad bancaria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885F" w14:textId="77777777" w:rsidR="00BE78A4" w:rsidRPr="00BE78A4" w:rsidRDefault="00BE78A4" w:rsidP="00BE78A4">
                  <w:pPr>
                    <w:pStyle w:val="Standard"/>
                    <w:spacing w:before="120" w:after="120"/>
                    <w:jc w:val="center"/>
                    <w:rPr>
                      <w:rFonts w:ascii="Source Sans Pro" w:hAnsi="Source Sans Pro"/>
                      <w:b/>
                      <w:bCs/>
                      <w:kern w:val="0"/>
                      <w:lang w:eastAsia="es-ES_tradnl"/>
                    </w:rPr>
                  </w:pPr>
                  <w:r w:rsidRPr="00BE78A4">
                    <w:rPr>
                      <w:rFonts w:ascii="Source Sans Pro" w:hAnsi="Source Sans Pro"/>
                      <w:b/>
                      <w:bCs/>
                      <w:kern w:val="0"/>
                      <w:lang w:eastAsia="es-ES_tradnl"/>
                    </w:rPr>
                    <w:t>Importe</w:t>
                  </w:r>
                </w:p>
              </w:tc>
            </w:tr>
            <w:tr w:rsidR="00BE78A4" w14:paraId="2D2CCECD"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657BA" w14:textId="46106DAC" w:rsidR="00BE78A4" w:rsidRPr="00BE78A4" w:rsidRDefault="00BE78A4" w:rsidP="00BE78A4">
                  <w:pPr>
                    <w:pStyle w:val="Standard"/>
                    <w:spacing w:before="120" w:after="120"/>
                    <w:rPr>
                      <w:rFonts w:ascii="Source Sans Pro" w:hAnsi="Source Sans Pro"/>
                      <w:b/>
                      <w:bCs/>
                      <w:kern w:val="0"/>
                      <w:lang w:eastAsia="es-ES_tradnl"/>
                    </w:rPr>
                  </w:pPr>
                  <w:r w:rsidRPr="00BE78A4">
                    <w:rPr>
                      <w:rFonts w:ascii="Source Sans Pro" w:hAnsi="Source Sans Pro"/>
                      <w:b/>
                      <w:bCs/>
                      <w:kern w:val="0"/>
                      <w:lang w:eastAsia="es-ES_tradnl"/>
                    </w:rPr>
                    <w:t>Préstamos y/o créditos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07261"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0DE16"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4CCBB"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EFA7F"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
              </w:tc>
            </w:tr>
            <w:tr w:rsidR="00BE78A4" w14:paraId="06693985"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0235B" w14:textId="77777777" w:rsidR="00BE78A4" w:rsidRPr="00BE78A4" w:rsidRDefault="00BE78A4" w:rsidP="00BE78A4">
                  <w:pPr>
                    <w:pStyle w:val="Standard"/>
                    <w:spacing w:before="120" w:after="120"/>
                    <w:rPr>
                      <w:rFonts w:ascii="Source Sans Pro" w:hAnsi="Source Sans Pro"/>
                      <w:b/>
                      <w:bCs/>
                      <w:kern w:val="0"/>
                      <w:lang w:eastAsia="es-ES_tradnl"/>
                    </w:rPr>
                  </w:pPr>
                  <w:r w:rsidRPr="00BE78A4">
                    <w:rPr>
                      <w:rFonts w:ascii="Source Sans Pro" w:hAnsi="Source Sans Pro"/>
                      <w:b/>
                      <w:bCs/>
                      <w:kern w:val="0"/>
                      <w:lang w:eastAsia="es-ES_tradnl"/>
                    </w:rPr>
                    <w:t>Otros: ___________________</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9060B"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99F5F"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3F560"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93313"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
              </w:tc>
            </w:tr>
            <w:tr w:rsidR="00BE78A4" w14:paraId="417BCB56"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06016" w14:textId="77777777" w:rsidR="00BE78A4" w:rsidRPr="00BE78A4" w:rsidRDefault="00BE78A4" w:rsidP="00BE78A4">
                  <w:pPr>
                    <w:pStyle w:val="Standard"/>
                    <w:spacing w:before="120" w:after="120"/>
                    <w:jc w:val="center"/>
                    <w:rPr>
                      <w:rFonts w:ascii="Source Sans Pro" w:hAnsi="Source Sans Pro"/>
                      <w:b/>
                      <w:bCs/>
                      <w:kern w:val="0"/>
                      <w:lang w:eastAsia="es-ES_tradnl"/>
                    </w:rPr>
                  </w:pPr>
                  <w:r w:rsidRPr="00BE78A4">
                    <w:rPr>
                      <w:rFonts w:ascii="Source Sans Pro" w:hAnsi="Source Sans Pro"/>
                      <w:b/>
                      <w:bCs/>
                      <w:kern w:val="0"/>
                      <w:lang w:eastAsia="es-ES_tradnl"/>
                    </w:rPr>
                    <w:t>Otras fuentes de financiación</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2EB63"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r w:rsidRPr="00BE78A4">
                    <w:rPr>
                      <w:rFonts w:ascii="Source Sans Pro" w:eastAsia="Times New Roman" w:hAnsi="Source Sans Pro" w:cs="Times New Roman"/>
                      <w:b/>
                      <w:bCs/>
                      <w:kern w:val="0"/>
                      <w:sz w:val="20"/>
                      <w:szCs w:val="20"/>
                      <w:lang w:eastAsia="es-ES_tradnl" w:bidi="ar-SA"/>
                    </w:rPr>
                    <w:t>Solicitada / Concedida</w:t>
                  </w: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CDBB4"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r w:rsidRPr="00BE78A4">
                    <w:rPr>
                      <w:rFonts w:ascii="Source Sans Pro" w:eastAsia="Times New Roman" w:hAnsi="Source Sans Pro" w:cs="Times New Roman"/>
                      <w:b/>
                      <w:bCs/>
                      <w:kern w:val="0"/>
                      <w:sz w:val="20"/>
                      <w:szCs w:val="20"/>
                      <w:lang w:eastAsia="es-ES_tradnl" w:bidi="ar-SA"/>
                    </w:rPr>
                    <w:t>Administración</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55EB6"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r w:rsidRPr="00BE78A4">
                    <w:rPr>
                      <w:rFonts w:ascii="Source Sans Pro" w:eastAsia="Times New Roman" w:hAnsi="Source Sans Pro" w:cs="Times New Roman"/>
                      <w:b/>
                      <w:bCs/>
                      <w:kern w:val="0"/>
                      <w:sz w:val="20"/>
                      <w:szCs w:val="20"/>
                      <w:lang w:eastAsia="es-ES_tradnl" w:bidi="ar-SA"/>
                    </w:rPr>
                    <w:t>Fecha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F292F"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r w:rsidRPr="00BE78A4">
                    <w:rPr>
                      <w:rFonts w:ascii="Source Sans Pro" w:eastAsia="Times New Roman" w:hAnsi="Source Sans Pro" w:cs="Times New Roman"/>
                      <w:b/>
                      <w:bCs/>
                      <w:kern w:val="0"/>
                      <w:sz w:val="20"/>
                      <w:szCs w:val="20"/>
                      <w:lang w:eastAsia="es-ES_tradnl" w:bidi="ar-SA"/>
                    </w:rPr>
                    <w:t>Importe</w:t>
                  </w:r>
                </w:p>
              </w:tc>
            </w:tr>
            <w:tr w:rsidR="00BE78A4" w14:paraId="2619E2C6"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8539" w14:textId="6F455540" w:rsidR="00BE78A4" w:rsidRPr="00BE78A4" w:rsidRDefault="00BE78A4" w:rsidP="00BE78A4">
                  <w:pPr>
                    <w:pStyle w:val="Standard"/>
                    <w:spacing w:before="120" w:after="120"/>
                    <w:rPr>
                      <w:rFonts w:ascii="Source Sans Pro" w:hAnsi="Source Sans Pro"/>
                      <w:b/>
                      <w:bCs/>
                      <w:kern w:val="0"/>
                      <w:lang w:eastAsia="es-ES_tradnl"/>
                    </w:rPr>
                  </w:pPr>
                  <w:r>
                    <w:rPr>
                      <w:rFonts w:ascii="Source Sans Pro" w:hAnsi="Source Sans Pro"/>
                      <w:b/>
                      <w:bCs/>
                      <w:kern w:val="0"/>
                      <w:lang w:eastAsia="es-ES_tradnl"/>
                    </w:rPr>
                    <w:t>Subvención</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7B387"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EF105"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148C0"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0B202"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
              </w:tc>
            </w:tr>
            <w:tr w:rsidR="00BE78A4" w14:paraId="5485A92D" w14:textId="77777777" w:rsidTr="00DA7005">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0EC13" w14:textId="7DF14FA7" w:rsidR="00BE78A4" w:rsidRDefault="00BE78A4" w:rsidP="00BE78A4">
                  <w:pPr>
                    <w:pStyle w:val="Standard"/>
                    <w:spacing w:before="120" w:after="120"/>
                    <w:rPr>
                      <w:rFonts w:ascii="Source Sans Pro" w:hAnsi="Source Sans Pro"/>
                      <w:b/>
                      <w:bCs/>
                      <w:kern w:val="0"/>
                      <w:lang w:eastAsia="es-ES_tradnl"/>
                    </w:rPr>
                  </w:pPr>
                  <w:r w:rsidRPr="00BE78A4">
                    <w:rPr>
                      <w:rFonts w:ascii="Source Sans Pro" w:hAnsi="Source Sans Pro"/>
                      <w:b/>
                      <w:bCs/>
                      <w:kern w:val="0"/>
                      <w:lang w:eastAsia="es-ES_tradnl"/>
                    </w:rPr>
                    <w:t>Otros: ___________________</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D896A"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92A8"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00722" w14:textId="77777777" w:rsidR="00BE78A4" w:rsidRPr="00BE78A4" w:rsidRDefault="00BE78A4" w:rsidP="00BE78A4">
                  <w:pPr>
                    <w:pStyle w:val="StandardWW"/>
                    <w:spacing w:before="120" w:after="120"/>
                    <w:jc w:val="center"/>
                    <w:rPr>
                      <w:rFonts w:ascii="Source Sans Pro" w:eastAsia="Times New Roman" w:hAnsi="Source Sans Pro" w:cs="Times New Roman"/>
                      <w:b/>
                      <w:bCs/>
                      <w:kern w:val="0"/>
                      <w:sz w:val="20"/>
                      <w:szCs w:val="20"/>
                      <w:lang w:eastAsia="es-ES_tradnl" w:bidi="ar-SA"/>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E5D7E"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
              </w:tc>
            </w:tr>
            <w:tr w:rsidR="00BE78A4" w14:paraId="31B3849F" w14:textId="77777777" w:rsidTr="00DA7005">
              <w:tc>
                <w:tcPr>
                  <w:tcW w:w="80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DA723"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roofErr w:type="gramStart"/>
                  <w:r w:rsidRPr="00BE78A4">
                    <w:rPr>
                      <w:rFonts w:ascii="Source Sans Pro" w:eastAsia="Times New Roman" w:hAnsi="Source Sans Pro" w:cs="Times New Roman"/>
                      <w:b/>
                      <w:bCs/>
                      <w:kern w:val="0"/>
                      <w:sz w:val="20"/>
                      <w:szCs w:val="20"/>
                      <w:lang w:eastAsia="es-ES_tradnl" w:bidi="ar-SA"/>
                    </w:rPr>
                    <w:t>TOTAL</w:t>
                  </w:r>
                  <w:proofErr w:type="gramEnd"/>
                  <w:r w:rsidRPr="00BE78A4">
                    <w:rPr>
                      <w:rFonts w:ascii="Source Sans Pro" w:eastAsia="Times New Roman" w:hAnsi="Source Sans Pro" w:cs="Times New Roman"/>
                      <w:b/>
                      <w:bCs/>
                      <w:kern w:val="0"/>
                      <w:sz w:val="20"/>
                      <w:szCs w:val="20"/>
                      <w:lang w:eastAsia="es-ES_tradnl" w:bidi="ar-SA"/>
                    </w:rPr>
                    <w:t xml:space="preserve"> FINANCIACIÓN</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DCE1" w14:textId="77777777" w:rsidR="00BE78A4" w:rsidRPr="00BE78A4" w:rsidRDefault="00BE78A4" w:rsidP="00BE78A4">
                  <w:pPr>
                    <w:pStyle w:val="StandardWW"/>
                    <w:spacing w:before="120" w:after="120"/>
                    <w:jc w:val="right"/>
                    <w:rPr>
                      <w:rFonts w:ascii="Source Sans Pro" w:eastAsia="Times New Roman" w:hAnsi="Source Sans Pro" w:cs="Times New Roman"/>
                      <w:b/>
                      <w:bCs/>
                      <w:kern w:val="0"/>
                      <w:sz w:val="20"/>
                      <w:szCs w:val="20"/>
                      <w:lang w:eastAsia="es-ES_tradnl" w:bidi="ar-SA"/>
                    </w:rPr>
                  </w:pPr>
                </w:p>
              </w:tc>
            </w:tr>
          </w:tbl>
          <w:p w14:paraId="4994BC16" w14:textId="77777777" w:rsidR="00BE78A4" w:rsidRDefault="00BE78A4" w:rsidP="00BE78A4">
            <w:pPr>
              <w:pStyle w:val="TableContents"/>
              <w:spacing w:before="28" w:after="28"/>
              <w:jc w:val="both"/>
              <w:rPr>
                <w:rFonts w:ascii="Source Sans Pro" w:hAnsi="Source Sans Pro"/>
                <w:b/>
                <w:bCs/>
                <w:kern w:val="0"/>
                <w:lang w:eastAsia="es-ES_tradnl"/>
              </w:rPr>
            </w:pPr>
          </w:p>
          <w:p w14:paraId="7C6CD28B"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6BEAB956" w14:textId="77777777" w:rsidTr="005477B7">
        <w:tc>
          <w:tcPr>
            <w:tcW w:w="99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3DD19E9" w14:textId="77777777" w:rsidR="00246D9E" w:rsidRDefault="00C34BAE">
            <w:pPr>
              <w:pStyle w:val="TableContents"/>
              <w:spacing w:before="28" w:after="113"/>
              <w:jc w:val="both"/>
              <w:rPr>
                <w:rFonts w:ascii="Source Sans Pro" w:hAnsi="Source Sans Pro"/>
                <w:b/>
                <w:bCs/>
                <w:kern w:val="0"/>
                <w:lang w:eastAsia="es-ES_tradnl"/>
              </w:rPr>
            </w:pPr>
            <w:r>
              <w:rPr>
                <w:rFonts w:ascii="Source Sans Pro" w:hAnsi="Source Sans Pro"/>
                <w:b/>
                <w:bCs/>
                <w:kern w:val="0"/>
                <w:lang w:eastAsia="es-ES_tradnl"/>
              </w:rPr>
              <w:lastRenderedPageBreak/>
              <w:t xml:space="preserve">COHERENCIA DE LA OPERACIÓN CON LA ESTRATEGIA DE DESARROLLO LOCAL </w:t>
            </w:r>
            <w:r>
              <w:rPr>
                <w:rFonts w:ascii="Source Sans Pro" w:hAnsi="Source Sans Pro"/>
                <w:kern w:val="0"/>
                <w:lang w:eastAsia="es-ES_tradnl"/>
              </w:rPr>
              <w:t>(2.8)</w:t>
            </w:r>
            <w:r>
              <w:rPr>
                <w:rFonts w:ascii="Source Sans Pro" w:hAnsi="Source Sans Pro"/>
                <w:b/>
                <w:bCs/>
                <w:kern w:val="0"/>
                <w:lang w:eastAsia="es-ES_tradnl"/>
              </w:rPr>
              <w:t>:</w:t>
            </w:r>
          </w:p>
          <w:tbl>
            <w:tblPr>
              <w:tblW w:w="7855" w:type="dxa"/>
              <w:tblInd w:w="947" w:type="dxa"/>
              <w:tblCellMar>
                <w:left w:w="10" w:type="dxa"/>
                <w:right w:w="10" w:type="dxa"/>
              </w:tblCellMar>
              <w:tblLook w:val="04A0" w:firstRow="1" w:lastRow="0" w:firstColumn="1" w:lastColumn="0" w:noHBand="0" w:noVBand="1"/>
            </w:tblPr>
            <w:tblGrid>
              <w:gridCol w:w="1309"/>
              <w:gridCol w:w="845"/>
              <w:gridCol w:w="5701"/>
            </w:tblGrid>
            <w:tr w:rsidR="00246D9E" w14:paraId="20AE1068" w14:textId="77777777" w:rsidTr="005477B7">
              <w:tc>
                <w:tcPr>
                  <w:tcW w:w="1309" w:type="dxa"/>
                  <w:tcBorders>
                    <w:top w:val="single" w:sz="2" w:space="0" w:color="000000"/>
                    <w:left w:val="single" w:sz="2" w:space="0" w:color="000000"/>
                    <w:bottom w:val="single" w:sz="2" w:space="0" w:color="000000"/>
                  </w:tcBorders>
                  <w:shd w:val="clear" w:color="auto" w:fill="B2B2B2"/>
                  <w:tcMar>
                    <w:top w:w="55" w:type="dxa"/>
                    <w:left w:w="55" w:type="dxa"/>
                    <w:bottom w:w="55" w:type="dxa"/>
                    <w:right w:w="55" w:type="dxa"/>
                  </w:tcMar>
                  <w:vAlign w:val="center"/>
                </w:tcPr>
                <w:p w14:paraId="4437BDE9"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Aspectos a analizar</w:t>
                  </w:r>
                </w:p>
              </w:tc>
              <w:tc>
                <w:tcPr>
                  <w:tcW w:w="845" w:type="dxa"/>
                  <w:tcBorders>
                    <w:top w:val="single" w:sz="2" w:space="0" w:color="000000"/>
                    <w:left w:val="single" w:sz="2" w:space="0" w:color="000000"/>
                    <w:bottom w:val="single" w:sz="2" w:space="0" w:color="000000"/>
                  </w:tcBorders>
                  <w:shd w:val="clear" w:color="auto" w:fill="B2B2B2"/>
                  <w:tcMar>
                    <w:top w:w="55" w:type="dxa"/>
                    <w:left w:w="55" w:type="dxa"/>
                    <w:bottom w:w="55" w:type="dxa"/>
                    <w:right w:w="55" w:type="dxa"/>
                  </w:tcMar>
                  <w:vAlign w:val="center"/>
                </w:tcPr>
                <w:p w14:paraId="297D6B50"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Código EDL</w:t>
                  </w:r>
                </w:p>
              </w:tc>
              <w:tc>
                <w:tcPr>
                  <w:tcW w:w="5701"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vAlign w:val="center"/>
                </w:tcPr>
                <w:p w14:paraId="4B8AA378"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Denominación</w:t>
                  </w:r>
                </w:p>
              </w:tc>
            </w:tr>
            <w:tr w:rsidR="00246D9E" w14:paraId="6219B4E0" w14:textId="77777777" w:rsidTr="005477B7">
              <w:tc>
                <w:tcPr>
                  <w:tcW w:w="1309" w:type="dxa"/>
                  <w:vMerge w:val="restart"/>
                  <w:tcBorders>
                    <w:top w:val="single" w:sz="2" w:space="0" w:color="000000"/>
                    <w:left w:val="single" w:sz="2" w:space="0" w:color="000000"/>
                    <w:bottom w:val="single" w:sz="2" w:space="0" w:color="000000"/>
                  </w:tcBorders>
                  <w:shd w:val="clear" w:color="auto" w:fill="FFFFD7"/>
                  <w:tcMar>
                    <w:top w:w="55" w:type="dxa"/>
                    <w:left w:w="55" w:type="dxa"/>
                    <w:bottom w:w="55" w:type="dxa"/>
                    <w:right w:w="55" w:type="dxa"/>
                  </w:tcMar>
                  <w:vAlign w:val="center"/>
                </w:tcPr>
                <w:p w14:paraId="50B82924"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Potencialidades aprovechadas</w:t>
                  </w:r>
                </w:p>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40F2F3B"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93CC85" w14:textId="77777777" w:rsidR="00246D9E" w:rsidRDefault="00246D9E">
                  <w:pPr>
                    <w:pStyle w:val="TableContents"/>
                    <w:jc w:val="both"/>
                  </w:pPr>
                </w:p>
              </w:tc>
            </w:tr>
            <w:tr w:rsidR="00246D9E" w14:paraId="24D0D185" w14:textId="77777777" w:rsidTr="005477B7">
              <w:tc>
                <w:tcPr>
                  <w:tcW w:w="1309" w:type="dxa"/>
                  <w:vMerge/>
                  <w:tcBorders>
                    <w:top w:val="single" w:sz="2" w:space="0" w:color="000000"/>
                    <w:left w:val="single" w:sz="2" w:space="0" w:color="000000"/>
                    <w:bottom w:val="single" w:sz="2" w:space="0" w:color="000000"/>
                  </w:tcBorders>
                  <w:shd w:val="clear" w:color="auto" w:fill="FFFFD7"/>
                  <w:tcMar>
                    <w:top w:w="55" w:type="dxa"/>
                    <w:left w:w="55" w:type="dxa"/>
                    <w:bottom w:w="55" w:type="dxa"/>
                    <w:right w:w="55" w:type="dxa"/>
                  </w:tcMar>
                  <w:vAlign w:val="center"/>
                </w:tcPr>
                <w:p w14:paraId="0F3CD5D0"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E33746"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6CC4070" w14:textId="77777777" w:rsidR="00246D9E" w:rsidRDefault="00246D9E">
                  <w:pPr>
                    <w:pStyle w:val="TableContents"/>
                    <w:jc w:val="both"/>
                  </w:pPr>
                </w:p>
              </w:tc>
            </w:tr>
            <w:tr w:rsidR="00246D9E" w14:paraId="15C856E5" w14:textId="77777777" w:rsidTr="005477B7">
              <w:tc>
                <w:tcPr>
                  <w:tcW w:w="1309" w:type="dxa"/>
                  <w:vMerge w:val="restart"/>
                  <w:tcBorders>
                    <w:top w:val="single" w:sz="2" w:space="0" w:color="000000"/>
                    <w:left w:val="single" w:sz="2" w:space="0" w:color="000000"/>
                    <w:bottom w:val="single" w:sz="2" w:space="0" w:color="000000"/>
                  </w:tcBorders>
                  <w:shd w:val="clear" w:color="auto" w:fill="FFFFD7"/>
                  <w:tcMar>
                    <w:top w:w="55" w:type="dxa"/>
                    <w:left w:w="55" w:type="dxa"/>
                    <w:bottom w:w="55" w:type="dxa"/>
                    <w:right w:w="55" w:type="dxa"/>
                  </w:tcMar>
                  <w:vAlign w:val="center"/>
                </w:tcPr>
                <w:p w14:paraId="7A02A412"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Necesidades priorizadas abordadas</w:t>
                  </w:r>
                </w:p>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25D2EB0"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BD5025B" w14:textId="77777777" w:rsidR="00246D9E" w:rsidRDefault="00246D9E">
                  <w:pPr>
                    <w:pStyle w:val="TableContents"/>
                    <w:jc w:val="both"/>
                  </w:pPr>
                </w:p>
              </w:tc>
            </w:tr>
            <w:tr w:rsidR="00246D9E" w14:paraId="64E6E508" w14:textId="77777777" w:rsidTr="005477B7">
              <w:tc>
                <w:tcPr>
                  <w:tcW w:w="1309" w:type="dxa"/>
                  <w:vMerge/>
                  <w:tcBorders>
                    <w:top w:val="single" w:sz="2" w:space="0" w:color="000000"/>
                    <w:left w:val="single" w:sz="2" w:space="0" w:color="000000"/>
                    <w:bottom w:val="single" w:sz="2" w:space="0" w:color="000000"/>
                  </w:tcBorders>
                  <w:shd w:val="clear" w:color="auto" w:fill="FFFFD7"/>
                  <w:tcMar>
                    <w:top w:w="55" w:type="dxa"/>
                    <w:left w:w="55" w:type="dxa"/>
                    <w:bottom w:w="55" w:type="dxa"/>
                    <w:right w:w="55" w:type="dxa"/>
                  </w:tcMar>
                  <w:vAlign w:val="center"/>
                </w:tcPr>
                <w:p w14:paraId="41BA5001"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39C14C6"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5D5C4AD" w14:textId="77777777" w:rsidR="00246D9E" w:rsidRDefault="00246D9E">
                  <w:pPr>
                    <w:pStyle w:val="TableContents"/>
                    <w:jc w:val="both"/>
                  </w:pPr>
                </w:p>
              </w:tc>
            </w:tr>
            <w:tr w:rsidR="00246D9E" w14:paraId="2230A6BF" w14:textId="77777777" w:rsidTr="005477B7">
              <w:tc>
                <w:tcPr>
                  <w:tcW w:w="1309" w:type="dxa"/>
                  <w:vMerge/>
                  <w:tcBorders>
                    <w:top w:val="single" w:sz="2" w:space="0" w:color="000000"/>
                    <w:left w:val="single" w:sz="2" w:space="0" w:color="000000"/>
                    <w:bottom w:val="single" w:sz="2" w:space="0" w:color="000000"/>
                  </w:tcBorders>
                  <w:shd w:val="clear" w:color="auto" w:fill="FFFFD7"/>
                  <w:tcMar>
                    <w:top w:w="55" w:type="dxa"/>
                    <w:left w:w="55" w:type="dxa"/>
                    <w:bottom w:w="55" w:type="dxa"/>
                    <w:right w:w="55" w:type="dxa"/>
                  </w:tcMar>
                  <w:vAlign w:val="center"/>
                </w:tcPr>
                <w:p w14:paraId="08ED48FD"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215C6AA"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8731670" w14:textId="77777777" w:rsidR="00246D9E" w:rsidRDefault="00246D9E">
                  <w:pPr>
                    <w:pStyle w:val="TableContents"/>
                    <w:jc w:val="both"/>
                  </w:pPr>
                </w:p>
              </w:tc>
            </w:tr>
            <w:tr w:rsidR="00246D9E" w14:paraId="3D23818A" w14:textId="77777777" w:rsidTr="005477B7">
              <w:tc>
                <w:tcPr>
                  <w:tcW w:w="1309" w:type="dxa"/>
                  <w:vMerge w:val="restart"/>
                  <w:tcBorders>
                    <w:left w:val="single" w:sz="2" w:space="0" w:color="000000"/>
                    <w:bottom w:val="single" w:sz="2" w:space="0" w:color="000000"/>
                  </w:tcBorders>
                  <w:shd w:val="clear" w:color="auto" w:fill="FFFFD7"/>
                  <w:tcMar>
                    <w:top w:w="55" w:type="dxa"/>
                    <w:left w:w="55" w:type="dxa"/>
                    <w:bottom w:w="55" w:type="dxa"/>
                    <w:right w:w="55" w:type="dxa"/>
                  </w:tcMar>
                  <w:vAlign w:val="center"/>
                </w:tcPr>
                <w:p w14:paraId="3F79C1FB"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Aspectos innovadores</w:t>
                  </w:r>
                </w:p>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D1396CC"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8CD711" w14:textId="77777777" w:rsidR="00246D9E" w:rsidRDefault="00246D9E">
                  <w:pPr>
                    <w:pStyle w:val="TableContents"/>
                    <w:jc w:val="both"/>
                  </w:pPr>
                </w:p>
              </w:tc>
            </w:tr>
            <w:tr w:rsidR="00246D9E" w14:paraId="041F228D" w14:textId="77777777" w:rsidTr="005477B7">
              <w:tc>
                <w:tcPr>
                  <w:tcW w:w="1309" w:type="dxa"/>
                  <w:vMerge/>
                  <w:tcBorders>
                    <w:left w:val="single" w:sz="2" w:space="0" w:color="000000"/>
                    <w:bottom w:val="single" w:sz="2" w:space="0" w:color="000000"/>
                  </w:tcBorders>
                  <w:shd w:val="clear" w:color="auto" w:fill="FFFFD7"/>
                  <w:tcMar>
                    <w:top w:w="55" w:type="dxa"/>
                    <w:left w:w="55" w:type="dxa"/>
                    <w:bottom w:w="55" w:type="dxa"/>
                    <w:right w:w="55" w:type="dxa"/>
                  </w:tcMar>
                  <w:vAlign w:val="center"/>
                </w:tcPr>
                <w:p w14:paraId="162D6739"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6DDB23F"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20C1219" w14:textId="77777777" w:rsidR="00246D9E" w:rsidRDefault="00246D9E">
                  <w:pPr>
                    <w:pStyle w:val="TableContents"/>
                    <w:jc w:val="both"/>
                  </w:pPr>
                </w:p>
              </w:tc>
            </w:tr>
            <w:tr w:rsidR="00246D9E" w14:paraId="57289086" w14:textId="77777777" w:rsidTr="005477B7">
              <w:tc>
                <w:tcPr>
                  <w:tcW w:w="1309" w:type="dxa"/>
                  <w:vMerge w:val="restart"/>
                  <w:tcBorders>
                    <w:left w:val="single" w:sz="2" w:space="0" w:color="000000"/>
                    <w:bottom w:val="single" w:sz="2" w:space="0" w:color="000000"/>
                  </w:tcBorders>
                  <w:shd w:val="clear" w:color="auto" w:fill="FFFFD7"/>
                  <w:tcMar>
                    <w:top w:w="55" w:type="dxa"/>
                    <w:left w:w="55" w:type="dxa"/>
                    <w:bottom w:w="55" w:type="dxa"/>
                    <w:right w:w="55" w:type="dxa"/>
                  </w:tcMar>
                  <w:vAlign w:val="center"/>
                </w:tcPr>
                <w:p w14:paraId="397D2A0E" w14:textId="77777777" w:rsidR="00246D9E" w:rsidRDefault="00C34BAE">
                  <w:pPr>
                    <w:pStyle w:val="TableContents"/>
                    <w:jc w:val="center"/>
                    <w:rPr>
                      <w:rFonts w:ascii="Source Sans Pro" w:hAnsi="Source Sans Pro"/>
                      <w:b/>
                      <w:bCs/>
                      <w:sz w:val="16"/>
                      <w:szCs w:val="16"/>
                    </w:rPr>
                  </w:pPr>
                  <w:r>
                    <w:rPr>
                      <w:rFonts w:ascii="Source Sans Pro" w:hAnsi="Source Sans Pro"/>
                      <w:b/>
                      <w:bCs/>
                      <w:sz w:val="16"/>
                      <w:szCs w:val="16"/>
                    </w:rPr>
                    <w:t>Objetivos generales y específicos a los que contribuye</w:t>
                  </w:r>
                </w:p>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1C322B8"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617B933" w14:textId="77777777" w:rsidR="00246D9E" w:rsidRDefault="00246D9E">
                  <w:pPr>
                    <w:pStyle w:val="TableContents"/>
                    <w:jc w:val="both"/>
                  </w:pPr>
                </w:p>
              </w:tc>
            </w:tr>
            <w:tr w:rsidR="00246D9E" w14:paraId="09525DDC" w14:textId="77777777" w:rsidTr="005477B7">
              <w:tc>
                <w:tcPr>
                  <w:tcW w:w="1309" w:type="dxa"/>
                  <w:vMerge/>
                  <w:tcBorders>
                    <w:left w:val="single" w:sz="2" w:space="0" w:color="000000"/>
                    <w:bottom w:val="single" w:sz="2" w:space="0" w:color="000000"/>
                  </w:tcBorders>
                  <w:shd w:val="clear" w:color="auto" w:fill="FFFFD7"/>
                  <w:tcMar>
                    <w:top w:w="55" w:type="dxa"/>
                    <w:left w:w="55" w:type="dxa"/>
                    <w:bottom w:w="55" w:type="dxa"/>
                    <w:right w:w="55" w:type="dxa"/>
                  </w:tcMar>
                  <w:vAlign w:val="center"/>
                </w:tcPr>
                <w:p w14:paraId="4A3D4AF5"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717086"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6F67E27" w14:textId="77777777" w:rsidR="00246D9E" w:rsidRDefault="00246D9E">
                  <w:pPr>
                    <w:pStyle w:val="TableContents"/>
                    <w:jc w:val="both"/>
                  </w:pPr>
                </w:p>
              </w:tc>
            </w:tr>
            <w:tr w:rsidR="00246D9E" w14:paraId="12EB7A8E" w14:textId="77777777" w:rsidTr="005477B7">
              <w:tc>
                <w:tcPr>
                  <w:tcW w:w="1309" w:type="dxa"/>
                  <w:vMerge/>
                  <w:tcBorders>
                    <w:left w:val="single" w:sz="2" w:space="0" w:color="000000"/>
                    <w:bottom w:val="single" w:sz="2" w:space="0" w:color="000000"/>
                  </w:tcBorders>
                  <w:shd w:val="clear" w:color="auto" w:fill="FFFFD7"/>
                  <w:tcMar>
                    <w:top w:w="55" w:type="dxa"/>
                    <w:left w:w="55" w:type="dxa"/>
                    <w:bottom w:w="55" w:type="dxa"/>
                    <w:right w:w="55" w:type="dxa"/>
                  </w:tcMar>
                  <w:vAlign w:val="center"/>
                </w:tcPr>
                <w:p w14:paraId="37E78389" w14:textId="77777777" w:rsidR="00CE798C" w:rsidRDefault="00CE798C"/>
              </w:tc>
              <w:tc>
                <w:tcPr>
                  <w:tcW w:w="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7ADE49A" w14:textId="77777777" w:rsidR="00246D9E" w:rsidRDefault="00246D9E">
                  <w:pPr>
                    <w:pStyle w:val="TableContents"/>
                    <w:jc w:val="both"/>
                  </w:pPr>
                </w:p>
              </w:tc>
              <w:tc>
                <w:tcPr>
                  <w:tcW w:w="5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527CCDF" w14:textId="77777777" w:rsidR="00246D9E" w:rsidRDefault="00246D9E">
                  <w:pPr>
                    <w:pStyle w:val="TableContents"/>
                    <w:jc w:val="both"/>
                  </w:pPr>
                </w:p>
              </w:tc>
            </w:tr>
          </w:tbl>
          <w:p w14:paraId="6EC950A8" w14:textId="77777777" w:rsidR="00246D9E" w:rsidRDefault="00246D9E">
            <w:pPr>
              <w:pStyle w:val="TableContents"/>
              <w:spacing w:before="28" w:after="28"/>
              <w:jc w:val="both"/>
              <w:rPr>
                <w:rFonts w:ascii="Source Sans Pro" w:hAnsi="Source Sans Pro"/>
                <w:b/>
                <w:bCs/>
                <w:kern w:val="0"/>
                <w:sz w:val="6"/>
                <w:szCs w:val="6"/>
                <w:lang w:eastAsia="es-ES_tradnl"/>
              </w:rPr>
            </w:pPr>
          </w:p>
          <w:p w14:paraId="3C282A47" w14:textId="77777777" w:rsidR="00246D9E" w:rsidRDefault="00246D9E">
            <w:pPr>
              <w:pStyle w:val="TableContents"/>
              <w:spacing w:before="28" w:after="28"/>
              <w:jc w:val="both"/>
              <w:rPr>
                <w:rFonts w:ascii="Source Sans Pro" w:hAnsi="Source Sans Pro"/>
                <w:b/>
                <w:bCs/>
                <w:kern w:val="0"/>
                <w:sz w:val="12"/>
                <w:szCs w:val="12"/>
                <w:lang w:eastAsia="es-ES_tradnl"/>
              </w:rPr>
            </w:pPr>
          </w:p>
        </w:tc>
      </w:tr>
      <w:tr w:rsidR="00246D9E" w14:paraId="531B18BE"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6D50663"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OTROS DATOS RELEVANTES RELATIVOS A LA OPERACIÓN</w:t>
            </w:r>
            <w:r>
              <w:rPr>
                <w:rFonts w:ascii="Source Sans Pro" w:hAnsi="Source Sans Pro"/>
                <w:kern w:val="0"/>
                <w:lang w:eastAsia="es-ES_tradnl"/>
              </w:rPr>
              <w:t xml:space="preserve"> (2.9)</w:t>
            </w:r>
            <w:r>
              <w:rPr>
                <w:rFonts w:ascii="Source Sans Pro" w:hAnsi="Source Sans Pro"/>
                <w:b/>
                <w:bCs/>
                <w:kern w:val="0"/>
                <w:lang w:eastAsia="es-ES_tradnl"/>
              </w:rPr>
              <w:t>:</w:t>
            </w:r>
          </w:p>
          <w:p w14:paraId="5562DE67" w14:textId="77777777" w:rsidR="00246D9E" w:rsidRDefault="00246D9E">
            <w:pPr>
              <w:pStyle w:val="TableContents"/>
              <w:spacing w:before="28" w:after="28"/>
              <w:jc w:val="both"/>
              <w:rPr>
                <w:rFonts w:ascii="Source Sans Pro" w:hAnsi="Source Sans Pro"/>
                <w:b/>
                <w:bCs/>
                <w:kern w:val="0"/>
                <w:lang w:eastAsia="es-ES_tradnl"/>
              </w:rPr>
            </w:pPr>
          </w:p>
          <w:p w14:paraId="4CFAF879"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6FCD031A"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191023F"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lastRenderedPageBreak/>
              <w:t xml:space="preserve">ESPECIFICIDADES DE LA OPERACIÓN </w:t>
            </w:r>
            <w:r>
              <w:rPr>
                <w:rFonts w:ascii="Source Sans Pro" w:hAnsi="Source Sans Pro"/>
                <w:kern w:val="0"/>
                <w:lang w:eastAsia="es-ES_tradnl"/>
              </w:rPr>
              <w:t>(2.10)</w:t>
            </w:r>
            <w:r>
              <w:rPr>
                <w:rFonts w:ascii="Source Sans Pro" w:hAnsi="Source Sans Pro"/>
                <w:b/>
                <w:bCs/>
                <w:kern w:val="0"/>
                <w:lang w:eastAsia="es-ES_tradnl"/>
              </w:rPr>
              <w:t>:</w:t>
            </w:r>
          </w:p>
          <w:p w14:paraId="431000D4"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24" behindDoc="0" locked="0" layoutInCell="1" allowOverlap="1" wp14:anchorId="2B993684" wp14:editId="2FCD300F">
                      <wp:simplePos x="0" y="0"/>
                      <wp:positionH relativeFrom="column">
                        <wp:posOffset>57960</wp:posOffset>
                      </wp:positionH>
                      <wp:positionV relativeFrom="paragraph">
                        <wp:posOffset>21600</wp:posOffset>
                      </wp:positionV>
                      <wp:extent cx="93600" cy="104400"/>
                      <wp:effectExtent l="0" t="0" r="20700" b="9900"/>
                      <wp:wrapNone/>
                      <wp:docPr id="10"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E8A8C24" w14:textId="77777777" w:rsidR="00246D9E" w:rsidRDefault="00246D9E"/>
                              </w:txbxContent>
                            </wps:txbx>
                            <wps:bodyPr wrap="none" lIns="0" tIns="0" rIns="0" bIns="0" anchor="ctr" anchorCtr="0" compatLnSpc="0">
                              <a:noAutofit/>
                            </wps:bodyPr>
                          </wps:wsp>
                        </a:graphicData>
                      </a:graphic>
                    </wp:anchor>
                  </w:drawing>
                </mc:Choice>
                <mc:Fallback>
                  <w:pict>
                    <v:shape w14:anchorId="2B993684" id="_x0000_s1033" style="position:absolute;left:0;text-align:left;margin-left:4.55pt;margin-top:1.7pt;width:7.35pt;height:8.2pt;z-index:2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K0GAzpQCAAAb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E8A8C24" w14:textId="77777777" w:rsidR="00246D9E" w:rsidRDefault="00246D9E"/>
                        </w:txbxContent>
                      </v:textbox>
                    </v:shape>
                  </w:pict>
                </mc:Fallback>
              </mc:AlternateContent>
            </w:r>
            <w:r>
              <w:rPr>
                <w:rFonts w:ascii="Source Sans Pro" w:hAnsi="Source Sans Pro"/>
                <w:kern w:val="0"/>
                <w:sz w:val="16"/>
                <w:szCs w:val="16"/>
                <w:lang w:eastAsia="es-ES_tradnl"/>
              </w:rPr>
              <w:t>1. La operación está destinada al diseño o realización de estudios, análisis, diagnósticos, planes o programas.</w:t>
            </w:r>
          </w:p>
          <w:p w14:paraId="57FCABF7"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7" behindDoc="0" locked="0" layoutInCell="1" allowOverlap="1" wp14:anchorId="6DB97B93" wp14:editId="7FC6A538">
                      <wp:simplePos x="0" y="0"/>
                      <wp:positionH relativeFrom="column">
                        <wp:posOffset>57960</wp:posOffset>
                      </wp:positionH>
                      <wp:positionV relativeFrom="paragraph">
                        <wp:posOffset>21600</wp:posOffset>
                      </wp:positionV>
                      <wp:extent cx="93600" cy="104400"/>
                      <wp:effectExtent l="0" t="0" r="20700" b="9900"/>
                      <wp:wrapNone/>
                      <wp:docPr id="11"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5B095EFF" w14:textId="77777777" w:rsidR="00246D9E" w:rsidRDefault="00246D9E"/>
                              </w:txbxContent>
                            </wps:txbx>
                            <wps:bodyPr wrap="none" lIns="0" tIns="0" rIns="0" bIns="0" anchor="ctr" anchorCtr="0" compatLnSpc="0">
                              <a:noAutofit/>
                            </wps:bodyPr>
                          </wps:wsp>
                        </a:graphicData>
                      </a:graphic>
                    </wp:anchor>
                  </w:drawing>
                </mc:Choice>
                <mc:Fallback>
                  <w:pict>
                    <v:shape w14:anchorId="6DB97B93" id="_x0000_s1034" style="position:absolute;left:0;text-align:left;margin-left:4.55pt;margin-top:1.7pt;width:7.35pt;height:8.2pt;z-index:7;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5B095EFF" w14:textId="77777777" w:rsidR="00246D9E" w:rsidRDefault="00246D9E"/>
                        </w:txbxContent>
                      </v:textbox>
                    </v:shape>
                  </w:pict>
                </mc:Fallback>
              </mc:AlternateContent>
            </w:r>
            <w:r>
              <w:rPr>
                <w:rFonts w:ascii="Source Sans Pro" w:hAnsi="Source Sans Pro"/>
                <w:kern w:val="0"/>
                <w:sz w:val="16"/>
                <w:szCs w:val="16"/>
                <w:lang w:eastAsia="es-ES_tradnl"/>
              </w:rPr>
              <w:t>2. La operación está destinada  a la puesta en marcha o mejora de actividades de producción de productos agrícolas, ganaderos o forestales.</w:t>
            </w:r>
          </w:p>
          <w:p w14:paraId="135E129A"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8" behindDoc="0" locked="0" layoutInCell="1" allowOverlap="1" wp14:anchorId="02BD4810" wp14:editId="328244E3">
                      <wp:simplePos x="0" y="0"/>
                      <wp:positionH relativeFrom="column">
                        <wp:posOffset>57960</wp:posOffset>
                      </wp:positionH>
                      <wp:positionV relativeFrom="paragraph">
                        <wp:posOffset>21600</wp:posOffset>
                      </wp:positionV>
                      <wp:extent cx="93600" cy="104400"/>
                      <wp:effectExtent l="0" t="0" r="20700" b="9900"/>
                      <wp:wrapNone/>
                      <wp:docPr id="12"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6F241D3" w14:textId="77777777" w:rsidR="00246D9E" w:rsidRDefault="00246D9E"/>
                              </w:txbxContent>
                            </wps:txbx>
                            <wps:bodyPr wrap="none" lIns="0" tIns="0" rIns="0" bIns="0" anchor="ctr" anchorCtr="0" compatLnSpc="0">
                              <a:noAutofit/>
                            </wps:bodyPr>
                          </wps:wsp>
                        </a:graphicData>
                      </a:graphic>
                    </wp:anchor>
                  </w:drawing>
                </mc:Choice>
                <mc:Fallback>
                  <w:pict>
                    <v:shape w14:anchorId="02BD4810" id="_x0000_s1035" style="position:absolute;left:0;text-align:left;margin-left:4.55pt;margin-top:1.7pt;width:7.35pt;height:8.2pt;z-index: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y6BqvpQCAAAb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6F241D3" w14:textId="77777777" w:rsidR="00246D9E" w:rsidRDefault="00246D9E"/>
                        </w:txbxContent>
                      </v:textbox>
                    </v:shape>
                  </w:pict>
                </mc:Fallback>
              </mc:AlternateContent>
            </w:r>
            <w:r>
              <w:rPr>
                <w:rFonts w:ascii="Source Sans Pro" w:hAnsi="Source Sans Pro"/>
                <w:kern w:val="0"/>
                <w:sz w:val="16"/>
                <w:szCs w:val="16"/>
                <w:lang w:eastAsia="es-ES_tradnl"/>
              </w:rPr>
              <w:t xml:space="preserve">3. La operación está destinada  a la puesta marcha o mejora de actividades de transformación de </w:t>
            </w:r>
            <w:proofErr w:type="spellStart"/>
            <w:r>
              <w:rPr>
                <w:rFonts w:ascii="Source Sans Pro" w:hAnsi="Source Sans Pro"/>
                <w:kern w:val="0"/>
                <w:sz w:val="16"/>
                <w:szCs w:val="16"/>
                <w:lang w:eastAsia="es-ES_tradnl"/>
              </w:rPr>
              <w:t>prod</w:t>
            </w:r>
            <w:proofErr w:type="spellEnd"/>
            <w:r>
              <w:rPr>
                <w:rFonts w:ascii="Source Sans Pro" w:hAnsi="Source Sans Pro"/>
                <w:kern w:val="0"/>
                <w:sz w:val="16"/>
                <w:szCs w:val="16"/>
                <w:lang w:eastAsia="es-ES_tradnl"/>
              </w:rPr>
              <w:t xml:space="preserve"> agrícolas, ganaderos o forestales.</w:t>
            </w:r>
          </w:p>
          <w:p w14:paraId="1AFC58B1"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9" behindDoc="0" locked="0" layoutInCell="1" allowOverlap="1" wp14:anchorId="4A997F59" wp14:editId="7DB763BA">
                      <wp:simplePos x="0" y="0"/>
                      <wp:positionH relativeFrom="column">
                        <wp:posOffset>57960</wp:posOffset>
                      </wp:positionH>
                      <wp:positionV relativeFrom="paragraph">
                        <wp:posOffset>21600</wp:posOffset>
                      </wp:positionV>
                      <wp:extent cx="93600" cy="104400"/>
                      <wp:effectExtent l="0" t="0" r="20700" b="9900"/>
                      <wp:wrapNone/>
                      <wp:docPr id="13"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6C69CC92" w14:textId="77777777" w:rsidR="00246D9E" w:rsidRDefault="00246D9E"/>
                              </w:txbxContent>
                            </wps:txbx>
                            <wps:bodyPr wrap="none" lIns="0" tIns="0" rIns="0" bIns="0" anchor="ctr" anchorCtr="0" compatLnSpc="0">
                              <a:noAutofit/>
                            </wps:bodyPr>
                          </wps:wsp>
                        </a:graphicData>
                      </a:graphic>
                    </wp:anchor>
                  </w:drawing>
                </mc:Choice>
                <mc:Fallback>
                  <w:pict>
                    <v:shape w14:anchorId="4A997F59" id="_x0000_s1036" style="position:absolute;left:0;text-align:left;margin-left:4.55pt;margin-top:1.7pt;width:7.35pt;height:8.2pt;z-index:9;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jDwZUZQCAAAc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6C69CC92" w14:textId="77777777" w:rsidR="00246D9E" w:rsidRDefault="00246D9E"/>
                        </w:txbxContent>
                      </v:textbox>
                    </v:shape>
                  </w:pict>
                </mc:Fallback>
              </mc:AlternateContent>
            </w:r>
            <w:r>
              <w:rPr>
                <w:rFonts w:ascii="Source Sans Pro" w:hAnsi="Source Sans Pro"/>
                <w:kern w:val="0"/>
                <w:sz w:val="16"/>
                <w:szCs w:val="16"/>
                <w:lang w:eastAsia="es-ES_tradnl"/>
              </w:rPr>
              <w:t xml:space="preserve">4. La operación está destinada a la puesta en marcha o mejora de actividades de comercialización de </w:t>
            </w:r>
            <w:proofErr w:type="spellStart"/>
            <w:r>
              <w:rPr>
                <w:rFonts w:ascii="Source Sans Pro" w:hAnsi="Source Sans Pro"/>
                <w:kern w:val="0"/>
                <w:sz w:val="16"/>
                <w:szCs w:val="16"/>
                <w:lang w:eastAsia="es-ES_tradnl"/>
              </w:rPr>
              <w:t>prod</w:t>
            </w:r>
            <w:proofErr w:type="spellEnd"/>
            <w:r>
              <w:rPr>
                <w:rFonts w:ascii="Source Sans Pro" w:hAnsi="Source Sans Pro"/>
                <w:kern w:val="0"/>
                <w:sz w:val="16"/>
                <w:szCs w:val="16"/>
                <w:lang w:eastAsia="es-ES_tradnl"/>
              </w:rPr>
              <w:t xml:space="preserve"> agrícolas, ganaderos o forestales.</w:t>
            </w:r>
          </w:p>
          <w:p w14:paraId="5DE3415C"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3" behindDoc="0" locked="0" layoutInCell="1" allowOverlap="1" wp14:anchorId="7F79D412" wp14:editId="7FC9C054">
                      <wp:simplePos x="0" y="0"/>
                      <wp:positionH relativeFrom="column">
                        <wp:posOffset>57960</wp:posOffset>
                      </wp:positionH>
                      <wp:positionV relativeFrom="paragraph">
                        <wp:posOffset>21600</wp:posOffset>
                      </wp:positionV>
                      <wp:extent cx="93600" cy="104400"/>
                      <wp:effectExtent l="0" t="0" r="20700" b="9900"/>
                      <wp:wrapNone/>
                      <wp:docPr id="14"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0961F23" w14:textId="77777777" w:rsidR="00246D9E" w:rsidRDefault="00246D9E"/>
                              </w:txbxContent>
                            </wps:txbx>
                            <wps:bodyPr wrap="none" lIns="0" tIns="0" rIns="0" bIns="0" anchor="ctr" anchorCtr="0" compatLnSpc="0">
                              <a:noAutofit/>
                            </wps:bodyPr>
                          </wps:wsp>
                        </a:graphicData>
                      </a:graphic>
                    </wp:anchor>
                  </w:drawing>
                </mc:Choice>
                <mc:Fallback>
                  <w:pict>
                    <v:shape w14:anchorId="7F79D412" id="_x0000_s1037" style="position:absolute;left:0;text-align:left;margin-left:4.55pt;margin-top:1.7pt;width:7.35pt;height:8.2pt;z-index:3;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VTc3hpQCAAAc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0961F23" w14:textId="77777777" w:rsidR="00246D9E" w:rsidRDefault="00246D9E"/>
                        </w:txbxContent>
                      </v:textbox>
                    </v:shape>
                  </w:pict>
                </mc:Fallback>
              </mc:AlternateContent>
            </w:r>
            <w:r>
              <w:rPr>
                <w:rFonts w:ascii="Source Sans Pro" w:hAnsi="Source Sans Pro"/>
                <w:kern w:val="0"/>
                <w:sz w:val="16"/>
                <w:szCs w:val="16"/>
                <w:lang w:eastAsia="es-ES_tradnl"/>
              </w:rPr>
              <w:t>5. La operación está destinada o se solicita ayuda a gastos destinados al desarrollo de actividades de formación.</w:t>
            </w:r>
          </w:p>
          <w:p w14:paraId="724F5610"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4" behindDoc="0" locked="0" layoutInCell="1" allowOverlap="1" wp14:anchorId="79E45837" wp14:editId="48192001">
                      <wp:simplePos x="0" y="0"/>
                      <wp:positionH relativeFrom="column">
                        <wp:posOffset>57960</wp:posOffset>
                      </wp:positionH>
                      <wp:positionV relativeFrom="paragraph">
                        <wp:posOffset>28440</wp:posOffset>
                      </wp:positionV>
                      <wp:extent cx="93600" cy="104400"/>
                      <wp:effectExtent l="0" t="0" r="20700" b="9900"/>
                      <wp:wrapNone/>
                      <wp:docPr id="15"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A095F27" w14:textId="77777777" w:rsidR="00246D9E" w:rsidRDefault="00246D9E"/>
                              </w:txbxContent>
                            </wps:txbx>
                            <wps:bodyPr wrap="none" lIns="0" tIns="0" rIns="0" bIns="0" anchor="ctr" anchorCtr="0" compatLnSpc="0">
                              <a:noAutofit/>
                            </wps:bodyPr>
                          </wps:wsp>
                        </a:graphicData>
                      </a:graphic>
                    </wp:anchor>
                  </w:drawing>
                </mc:Choice>
                <mc:Fallback>
                  <w:pict>
                    <v:shape w14:anchorId="79E45837" id="_x0000_s1038" style="position:absolute;left:0;text-align:left;margin-left:4.55pt;margin-top:2.25pt;width:7.35pt;height:8.2pt;z-index: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A095F27" w14:textId="77777777" w:rsidR="00246D9E" w:rsidRDefault="00246D9E"/>
                        </w:txbxContent>
                      </v:textbox>
                    </v:shape>
                  </w:pict>
                </mc:Fallback>
              </mc:AlternateContent>
            </w:r>
            <w:r>
              <w:rPr>
                <w:rFonts w:ascii="Source Sans Pro" w:hAnsi="Source Sans Pro"/>
                <w:kern w:val="0"/>
                <w:sz w:val="16"/>
                <w:szCs w:val="16"/>
                <w:lang w:eastAsia="es-ES_tradnl"/>
              </w:rPr>
              <w:t>6. La operación está destinada o se solicita ayuda a gastos destinados a la promoción, información o sensibilización.</w:t>
            </w:r>
          </w:p>
          <w:p w14:paraId="68A59660"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5" behindDoc="0" locked="0" layoutInCell="1" allowOverlap="1" wp14:anchorId="06EDA11B" wp14:editId="654A3B02">
                      <wp:simplePos x="0" y="0"/>
                      <wp:positionH relativeFrom="column">
                        <wp:posOffset>57960</wp:posOffset>
                      </wp:positionH>
                      <wp:positionV relativeFrom="paragraph">
                        <wp:posOffset>21600</wp:posOffset>
                      </wp:positionV>
                      <wp:extent cx="93600" cy="104400"/>
                      <wp:effectExtent l="0" t="0" r="20700" b="9900"/>
                      <wp:wrapNone/>
                      <wp:docPr id="16"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6F05817B" w14:textId="77777777" w:rsidR="00246D9E" w:rsidRDefault="00246D9E"/>
                              </w:txbxContent>
                            </wps:txbx>
                            <wps:bodyPr wrap="none" lIns="0" tIns="0" rIns="0" bIns="0" anchor="ctr" anchorCtr="0" compatLnSpc="0">
                              <a:noAutofit/>
                            </wps:bodyPr>
                          </wps:wsp>
                        </a:graphicData>
                      </a:graphic>
                    </wp:anchor>
                  </w:drawing>
                </mc:Choice>
                <mc:Fallback>
                  <w:pict>
                    <v:shape w14:anchorId="06EDA11B" id="_x0000_s1039" style="position:absolute;left:0;text-align:left;margin-left:4.55pt;margin-top:1.7pt;width:7.35pt;height:8.2pt;z-index:5;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6F05817B" w14:textId="77777777" w:rsidR="00246D9E" w:rsidRDefault="00246D9E"/>
                        </w:txbxContent>
                      </v:textbox>
                    </v:shape>
                  </w:pict>
                </mc:Fallback>
              </mc:AlternateContent>
            </w:r>
            <w:r>
              <w:rPr>
                <w:rFonts w:ascii="Source Sans Pro" w:hAnsi="Source Sans Pro"/>
                <w:kern w:val="0"/>
                <w:sz w:val="16"/>
                <w:szCs w:val="16"/>
                <w:lang w:eastAsia="es-ES_tradnl"/>
              </w:rPr>
              <w:t>7. La operación está destinada o se solicita ayuda a gastos destinados a actividades de demostración.</w:t>
            </w:r>
          </w:p>
          <w:p w14:paraId="3386D6BD"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9" behindDoc="0" locked="0" layoutInCell="1" allowOverlap="1" wp14:anchorId="6BC6B063" wp14:editId="4069BF0D">
                      <wp:simplePos x="0" y="0"/>
                      <wp:positionH relativeFrom="column">
                        <wp:posOffset>57960</wp:posOffset>
                      </wp:positionH>
                      <wp:positionV relativeFrom="paragraph">
                        <wp:posOffset>21600</wp:posOffset>
                      </wp:positionV>
                      <wp:extent cx="93600" cy="104400"/>
                      <wp:effectExtent l="0" t="0" r="20700" b="9900"/>
                      <wp:wrapNone/>
                      <wp:docPr id="17"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9D09CF9" w14:textId="77777777" w:rsidR="00246D9E" w:rsidRDefault="00246D9E"/>
                              </w:txbxContent>
                            </wps:txbx>
                            <wps:bodyPr wrap="none" lIns="0" tIns="0" rIns="0" bIns="0" anchor="ctr" anchorCtr="0" compatLnSpc="0">
                              <a:noAutofit/>
                            </wps:bodyPr>
                          </wps:wsp>
                        </a:graphicData>
                      </a:graphic>
                    </wp:anchor>
                  </w:drawing>
                </mc:Choice>
                <mc:Fallback>
                  <w:pict>
                    <v:shape w14:anchorId="6BC6B063" id="_x0000_s1040" style="position:absolute;left:0;text-align:left;margin-left:4.55pt;margin-top:1.7pt;width:7.35pt;height:8.2pt;z-index:19;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9D09CF9" w14:textId="77777777" w:rsidR="00246D9E" w:rsidRDefault="00246D9E"/>
                        </w:txbxContent>
                      </v:textbox>
                    </v:shape>
                  </w:pict>
                </mc:Fallback>
              </mc:AlternateContent>
            </w:r>
            <w:r>
              <w:rPr>
                <w:rFonts w:ascii="Source Sans Pro" w:hAnsi="Source Sans Pro"/>
                <w:kern w:val="0"/>
                <w:sz w:val="16"/>
                <w:szCs w:val="16"/>
                <w:lang w:eastAsia="es-ES_tradnl"/>
              </w:rPr>
              <w:t>8. La operación incluye gastos para los que se solicita ayuda, destinados a la realización de viajes.</w:t>
            </w:r>
          </w:p>
          <w:p w14:paraId="56E8DFC9"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6" behindDoc="0" locked="0" layoutInCell="1" allowOverlap="1" wp14:anchorId="33D31D94" wp14:editId="45229806">
                      <wp:simplePos x="0" y="0"/>
                      <wp:positionH relativeFrom="column">
                        <wp:posOffset>57960</wp:posOffset>
                      </wp:positionH>
                      <wp:positionV relativeFrom="paragraph">
                        <wp:posOffset>21600</wp:posOffset>
                      </wp:positionV>
                      <wp:extent cx="93600" cy="104400"/>
                      <wp:effectExtent l="0" t="0" r="20700" b="9900"/>
                      <wp:wrapNone/>
                      <wp:docPr id="18"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84DACC3" w14:textId="77777777" w:rsidR="00246D9E" w:rsidRDefault="00246D9E"/>
                              </w:txbxContent>
                            </wps:txbx>
                            <wps:bodyPr wrap="none" lIns="0" tIns="0" rIns="0" bIns="0" anchor="ctr" anchorCtr="0" compatLnSpc="0">
                              <a:noAutofit/>
                            </wps:bodyPr>
                          </wps:wsp>
                        </a:graphicData>
                      </a:graphic>
                    </wp:anchor>
                  </w:drawing>
                </mc:Choice>
                <mc:Fallback>
                  <w:pict>
                    <v:shape w14:anchorId="33D31D94" id="_x0000_s1041" style="position:absolute;left:0;text-align:left;margin-left:4.55pt;margin-top:1.7pt;width:7.35pt;height:8.2pt;z-index: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84DACC3" w14:textId="77777777" w:rsidR="00246D9E" w:rsidRDefault="00246D9E"/>
                        </w:txbxContent>
                      </v:textbox>
                    </v:shape>
                  </w:pict>
                </mc:Fallback>
              </mc:AlternateContent>
            </w:r>
            <w:r>
              <w:rPr>
                <w:rFonts w:ascii="Source Sans Pro" w:hAnsi="Source Sans Pro"/>
                <w:kern w:val="0"/>
                <w:sz w:val="16"/>
                <w:szCs w:val="16"/>
                <w:lang w:eastAsia="es-ES_tradnl"/>
              </w:rPr>
              <w:t>9. La operación está destinada o se solicita ayuda a gastos destinados a la conservación o protección del patrimonio rural.</w:t>
            </w:r>
          </w:p>
          <w:p w14:paraId="3EDDF4AA"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0" behindDoc="0" locked="0" layoutInCell="1" allowOverlap="1" wp14:anchorId="5B2EEF2D" wp14:editId="329A78C0">
                      <wp:simplePos x="0" y="0"/>
                      <wp:positionH relativeFrom="column">
                        <wp:posOffset>57960</wp:posOffset>
                      </wp:positionH>
                      <wp:positionV relativeFrom="paragraph">
                        <wp:posOffset>21600</wp:posOffset>
                      </wp:positionV>
                      <wp:extent cx="93600" cy="104400"/>
                      <wp:effectExtent l="0" t="0" r="20700" b="9900"/>
                      <wp:wrapNone/>
                      <wp:docPr id="19"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7433F302" w14:textId="77777777" w:rsidR="00246D9E" w:rsidRDefault="00246D9E"/>
                              </w:txbxContent>
                            </wps:txbx>
                            <wps:bodyPr wrap="none" lIns="0" tIns="0" rIns="0" bIns="0" anchor="ctr" anchorCtr="0" compatLnSpc="0">
                              <a:noAutofit/>
                            </wps:bodyPr>
                          </wps:wsp>
                        </a:graphicData>
                      </a:graphic>
                    </wp:anchor>
                  </w:drawing>
                </mc:Choice>
                <mc:Fallback>
                  <w:pict>
                    <v:shape w14:anchorId="5B2EEF2D" id="_x0000_s1042" style="position:absolute;left:0;text-align:left;margin-left:4.55pt;margin-top:1.7pt;width:7.35pt;height:8.2pt;z-index:1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7433F302" w14:textId="77777777" w:rsidR="00246D9E" w:rsidRDefault="00246D9E"/>
                        </w:txbxContent>
                      </v:textbox>
                    </v:shape>
                  </w:pict>
                </mc:Fallback>
              </mc:AlternateContent>
            </w:r>
            <w:r>
              <w:rPr>
                <w:rFonts w:ascii="Source Sans Pro" w:hAnsi="Source Sans Pro"/>
                <w:kern w:val="0"/>
                <w:sz w:val="16"/>
                <w:szCs w:val="16"/>
                <w:lang w:eastAsia="es-ES_tradnl"/>
              </w:rPr>
              <w:t>10. La operación implica la concesión de una ayuda a infraestructuras, equipamientos, herramientas o servicios de carácter público.</w:t>
            </w:r>
          </w:p>
          <w:p w14:paraId="64000502" w14:textId="77777777" w:rsidR="00246D9E" w:rsidRDefault="00C34BAE">
            <w:pPr>
              <w:pStyle w:val="TableContents"/>
              <w:spacing w:before="28" w:after="113"/>
              <w:ind w:left="340"/>
              <w:jc w:val="both"/>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20" behindDoc="0" locked="0" layoutInCell="1" allowOverlap="1" wp14:anchorId="6B172AB3" wp14:editId="72CE03C5">
                      <wp:simplePos x="0" y="0"/>
                      <wp:positionH relativeFrom="column">
                        <wp:posOffset>57960</wp:posOffset>
                      </wp:positionH>
                      <wp:positionV relativeFrom="paragraph">
                        <wp:posOffset>21600</wp:posOffset>
                      </wp:positionV>
                      <wp:extent cx="93600" cy="104400"/>
                      <wp:effectExtent l="0" t="0" r="20700" b="9900"/>
                      <wp:wrapNone/>
                      <wp:docPr id="20"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4A3EFD13" w14:textId="77777777" w:rsidR="00246D9E" w:rsidRDefault="00246D9E"/>
                              </w:txbxContent>
                            </wps:txbx>
                            <wps:bodyPr wrap="none" lIns="0" tIns="0" rIns="0" bIns="0" anchor="ctr" anchorCtr="0" compatLnSpc="0">
                              <a:noAutofit/>
                            </wps:bodyPr>
                          </wps:wsp>
                        </a:graphicData>
                      </a:graphic>
                    </wp:anchor>
                  </w:drawing>
                </mc:Choice>
                <mc:Fallback>
                  <w:pict>
                    <v:shape w14:anchorId="6B172AB3" id="_x0000_s1043" style="position:absolute;left:0;text-align:left;margin-left:4.55pt;margin-top:1.7pt;width:7.35pt;height:8.2pt;z-index:2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4A3EFD13" w14:textId="77777777" w:rsidR="00246D9E" w:rsidRDefault="00246D9E"/>
                        </w:txbxContent>
                      </v:textbox>
                    </v:shape>
                  </w:pict>
                </mc:Fallback>
              </mc:AlternateContent>
            </w:r>
            <w:r>
              <w:rPr>
                <w:rFonts w:ascii="Source Sans Pro" w:hAnsi="Source Sans Pro"/>
                <w:kern w:val="0"/>
                <w:sz w:val="16"/>
                <w:szCs w:val="16"/>
                <w:lang w:eastAsia="es-ES_tradnl"/>
              </w:rPr>
              <w:t>11. La operación implica la concesión de una ayuda a una entidad privada sin ánimo de lucro para infraestructuras, equipamientos, herramientas o servicios.</w:t>
            </w:r>
          </w:p>
        </w:tc>
      </w:tr>
      <w:tr w:rsidR="00246D9E" w14:paraId="5113ADE2" w14:textId="77777777" w:rsidTr="005477B7">
        <w:tc>
          <w:tcPr>
            <w:tcW w:w="9921" w:type="dxa"/>
            <w:gridSpan w:val="2"/>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26FCF36F"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INSTRUCCIONES PARA LA CUMPLIMENTACIÓN DEL APARTADO 2. DESCRIPCIÓN DE LA OPERACIÓN</w:t>
            </w:r>
          </w:p>
        </w:tc>
      </w:tr>
      <w:tr w:rsidR="00246D9E" w14:paraId="4E4799C8" w14:textId="77777777" w:rsidTr="005477B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B0298A8" w14:textId="77777777" w:rsidR="00246D9E" w:rsidRDefault="00C34BAE">
            <w:pPr>
              <w:pStyle w:val="TableContents"/>
              <w:spacing w:before="57" w:after="28"/>
              <w:jc w:val="both"/>
            </w:pPr>
            <w:r>
              <w:rPr>
                <w:rFonts w:ascii="Source Sans Pro" w:hAnsi="Source Sans Pro"/>
                <w:kern w:val="0"/>
                <w:sz w:val="16"/>
                <w:szCs w:val="16"/>
                <w:shd w:val="clear" w:color="auto" w:fill="FFFFFF"/>
                <w:lang w:eastAsia="es-ES_tradnl"/>
              </w:rPr>
              <w:t xml:space="preserve">(2.1) Describir la situación en la que se encuentra la persona/entidad solicitante y la actividad para la que se solicita la ayuda de forma que puedan identificarse los cambios o mejoras que se producirán como consecuencia de la operación subvencionada. Además de la descripción indicada, deberá marcarse si la operación implica la puesta en marcha de una nueva actividad (por ejemplo, creación de una nueva empresa o puesta en marcha de un nuevo servicio a la población por parte de una entidad pública), la mejora, ampliación o modernización de una actividad ya existente (por ejemplo, la modernización de una empresa o la ampliación de la población destinataria de un servicio público) </w:t>
            </w:r>
            <w:proofErr w:type="spellStart"/>
            <w:r>
              <w:rPr>
                <w:rFonts w:ascii="Source Sans Pro" w:hAnsi="Source Sans Pro"/>
                <w:kern w:val="0"/>
                <w:sz w:val="16"/>
                <w:szCs w:val="16"/>
                <w:shd w:val="clear" w:color="auto" w:fill="FFFFFF"/>
                <w:lang w:eastAsia="es-ES_tradnl"/>
              </w:rPr>
              <w:t>o</w:t>
            </w:r>
            <w:proofErr w:type="spellEnd"/>
            <w:r>
              <w:rPr>
                <w:rFonts w:ascii="Source Sans Pro" w:hAnsi="Source Sans Pro"/>
                <w:kern w:val="0"/>
                <w:sz w:val="16"/>
                <w:szCs w:val="16"/>
                <w:shd w:val="clear" w:color="auto" w:fill="FFFFFF"/>
                <w:lang w:eastAsia="es-ES_tradnl"/>
              </w:rPr>
              <w:t xml:space="preserve"> otras casuísticas que no se correspondan con las anteriores (por ejemplo, participación en una feria comercial, realización de un estudio, etc.).</w:t>
            </w:r>
          </w:p>
          <w:p w14:paraId="2DA751E7"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(2.2) Describir cómo se va a llevar a cabo la operación incidiendo en los mecanismos previstos para dar cumplimiento a los objetivos descritos en el apartado (1.11). Cuando la operación se subdivida en fases o actuaciones, describir en qué consistirá y como se llevará a cabo cada una de ellas.</w:t>
            </w:r>
          </w:p>
          <w:p w14:paraId="06FDE1EA"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 xml:space="preserve">Cuando la operación esté </w:t>
            </w:r>
            <w:proofErr w:type="gramStart"/>
            <w:r>
              <w:rPr>
                <w:rFonts w:ascii="Source Sans Pro" w:hAnsi="Source Sans Pro"/>
                <w:kern w:val="0"/>
                <w:sz w:val="16"/>
                <w:szCs w:val="16"/>
                <w:shd w:val="clear" w:color="auto" w:fill="FFFFFF"/>
                <w:lang w:eastAsia="es-ES_tradnl"/>
              </w:rPr>
              <w:t>destinadas</w:t>
            </w:r>
            <w:proofErr w:type="gramEnd"/>
            <w:r>
              <w:rPr>
                <w:rFonts w:ascii="Source Sans Pro" w:hAnsi="Source Sans Pro"/>
                <w:kern w:val="0"/>
                <w:sz w:val="16"/>
                <w:szCs w:val="16"/>
                <w:shd w:val="clear" w:color="auto" w:fill="FFFFFF"/>
                <w:lang w:eastAsia="es-ES_tradnl"/>
              </w:rPr>
              <w:t xml:space="preserve"> a mejorar o a modernizar una actividad que está ya desarrollando la persona solicitante, enumerar los permisos, autorizaciones o documentación similar con los que ya cuenta, así como los registros en los que ya está inscrita.</w:t>
            </w:r>
          </w:p>
          <w:p w14:paraId="54D07D10"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Cuando la operación esté destinada a poner en marcha una nueva actividad o a realizar algún cambio sustancial que lo requiera, enumerar los nuevos permisos, autorizaciones o necesidades de inscripción requeridos para el desarrollo de la operación.</w:t>
            </w:r>
          </w:p>
          <w:p w14:paraId="5D5AAB59"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(2.3) Enumerar, en su caso, qué otros agentes del mismo territorio o de fuera este, colaboran o contribuyen en el desarrollo de la operación. Deberá tratarse de agentes que, no recibiendo ayuda para la ejecución de la operación, participan y/o son necesarios para la consecución de los objetivos de esta. No se requiere información sobre proveedores, clientes, etc. El objetivo de este campo es identificar entidades que, en su caso, colaboran activamente en el desarrollo de la operación.</w:t>
            </w:r>
          </w:p>
          <w:p w14:paraId="7A6C5BAE"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(2.4) Describir el impacto, mejora o valor añadido que se pretende alcanzar a través de la operación subvencionada, en comparación con la situación de partida descrita en el apartado (2.1).</w:t>
            </w:r>
          </w:p>
          <w:p w14:paraId="2A06270F"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(2.5) Describir, en su caso, de la contribución de la operación a la conservación del medio ambiente y/o a la reducción de impacto ambiental, así como de los permisos o autorizaciones ambientales requeridas. El apartado relativo a los permisos o autorizaciones ambientales debe cumplimentarse siempre por lo que cuando no se requiera un permiso o autorización, debe indicarse "No aplica".</w:t>
            </w:r>
          </w:p>
          <w:p w14:paraId="4915463C"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(2.6) Cuantificar el número de empleos netos que, previsiblemente, se crearán a través de la operación subvencionada teniendo en cuenta los siguientes puntos:</w:t>
            </w:r>
          </w:p>
          <w:p w14:paraId="50345931" w14:textId="77777777" w:rsidR="00246D9E" w:rsidRDefault="00C34BAE">
            <w:pPr>
              <w:pStyle w:val="TableContents"/>
              <w:numPr>
                <w:ilvl w:val="0"/>
                <w:numId w:val="31"/>
              </w:numPr>
              <w:spacing w:before="28" w:after="28"/>
              <w:jc w:val="both"/>
            </w:pPr>
            <w:r>
              <w:rPr>
                <w:rFonts w:ascii="Source Sans Pro" w:hAnsi="Source Sans Pro"/>
                <w:kern w:val="0"/>
                <w:sz w:val="16"/>
                <w:szCs w:val="16"/>
                <w:shd w:val="clear" w:color="auto" w:fill="FFFFFF"/>
                <w:lang w:eastAsia="es-ES_tradnl"/>
              </w:rPr>
              <w:t>Debe tratarse de personas asalariadas, contratadas directamente por la persona/entidad beneficiaria de la ayuda, incluyendo, en su caso, el autoempleo.</w:t>
            </w:r>
          </w:p>
          <w:p w14:paraId="034E8E23" w14:textId="77777777" w:rsidR="00246D9E" w:rsidRDefault="00C34BAE">
            <w:pPr>
              <w:pStyle w:val="TableContents"/>
              <w:numPr>
                <w:ilvl w:val="0"/>
                <w:numId w:val="31"/>
              </w:numPr>
              <w:spacing w:before="28" w:after="28"/>
              <w:jc w:val="both"/>
            </w:pPr>
            <w:r>
              <w:rPr>
                <w:rFonts w:ascii="Source Sans Pro" w:hAnsi="Source Sans Pro"/>
                <w:kern w:val="0"/>
                <w:sz w:val="16"/>
                <w:szCs w:val="16"/>
                <w:shd w:val="clear" w:color="auto" w:fill="FFFFFF"/>
                <w:lang w:eastAsia="es-ES_tradnl"/>
              </w:rPr>
              <w:t>Tanto los empleos temporales como los indefinidos se calcularán en UTA (Unidad de Trabajo Anual) tomando como referencia el período de un año. A modo de ejemplo:</w:t>
            </w:r>
          </w:p>
          <w:p w14:paraId="77AF8650" w14:textId="77777777" w:rsidR="00246D9E" w:rsidRDefault="00C34BAE">
            <w:pPr>
              <w:pStyle w:val="TableContents"/>
              <w:numPr>
                <w:ilvl w:val="1"/>
                <w:numId w:val="31"/>
              </w:numPr>
              <w:spacing w:before="28" w:after="28"/>
              <w:jc w:val="both"/>
            </w:pPr>
            <w:r>
              <w:rPr>
                <w:rFonts w:ascii="Source Sans Pro" w:hAnsi="Source Sans Pro"/>
                <w:kern w:val="0"/>
                <w:sz w:val="16"/>
                <w:szCs w:val="16"/>
                <w:shd w:val="clear" w:color="auto" w:fill="FFFFFF"/>
                <w:lang w:eastAsia="es-ES_tradnl"/>
              </w:rPr>
              <w:t>Una persona con contrato indefinido a tiempo completo computará 1. Una persona con contrato indefinido a media jornada computará 0,5. Una persona con contrato indefinido discontinuo de 6 meses al año a jornada completa, computará 0,5.</w:t>
            </w:r>
          </w:p>
          <w:p w14:paraId="23C0B4B6" w14:textId="77777777" w:rsidR="00246D9E" w:rsidRDefault="00C34BAE">
            <w:pPr>
              <w:pStyle w:val="TableContents"/>
              <w:numPr>
                <w:ilvl w:val="1"/>
                <w:numId w:val="31"/>
              </w:numPr>
              <w:spacing w:before="28" w:after="28"/>
              <w:jc w:val="both"/>
            </w:pPr>
            <w:r>
              <w:rPr>
                <w:rFonts w:ascii="Source Sans Pro" w:hAnsi="Source Sans Pro"/>
                <w:kern w:val="0"/>
                <w:sz w:val="16"/>
                <w:szCs w:val="16"/>
                <w:shd w:val="clear" w:color="auto" w:fill="FFFFFF"/>
                <w:lang w:eastAsia="es-ES_tradnl"/>
              </w:rPr>
              <w:t>Una persona con contrato temporal de duración determinada de 6 meses a jornada completa, computará 0,5.</w:t>
            </w:r>
          </w:p>
          <w:p w14:paraId="32E16816"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La previsió</w:t>
            </w:r>
            <w:r>
              <w:rPr>
                <w:rFonts w:ascii="Source Sans Pro" w:hAnsi="Source Sans Pro"/>
                <w:kern w:val="0"/>
                <w:sz w:val="16"/>
                <w:szCs w:val="16"/>
                <w:lang w:eastAsia="es-ES_tradnl"/>
              </w:rPr>
              <w:t>n en el número de empleos que se crearán a través de la operación únicamente tendrá repercusión a efectos estadísticos y de indicadores salvo que se solicite y se conceda ayuda para la creación de dichos empleos o estos sean considerados para la priorización de la operación a través de los criterios de selección aplicables a la Línea de ayuda por la que se tramite.</w:t>
            </w:r>
          </w:p>
          <w:p w14:paraId="0C62CFCA" w14:textId="77777777" w:rsidR="00246D9E" w:rsidRDefault="00C34BAE">
            <w:pPr>
              <w:pStyle w:val="TableContents"/>
              <w:spacing w:before="28" w:after="28"/>
              <w:jc w:val="both"/>
            </w:pPr>
            <w:r>
              <w:rPr>
                <w:rFonts w:ascii="Source Sans Pro" w:hAnsi="Source Sans Pro"/>
                <w:kern w:val="0"/>
                <w:sz w:val="16"/>
                <w:szCs w:val="16"/>
                <w:lang w:eastAsia="es-ES_tradnl"/>
              </w:rPr>
              <w:t>(2.6.1) Cuando la persona o entidad solicitante marque la casilla relativa a este apartado, la previsión de empleo prevista será también considerada para el cálculo de la puntuación asignada a los criterios de selección vinculados a la creación de empleo siempre que dichos criterios sean de aplicación a la Línea de ayudas por la que se tramite la solicitud. En este caso, el incumplimiento de la previsión realizada una vez finalizada la operación supondrá una nueva valoración de la operación que podría conllevar la revocación de la Resolución de concesión de la ayuda y la pérdida del derecho al cobro.</w:t>
            </w:r>
          </w:p>
          <w:p w14:paraId="45CA29E9" w14:textId="50475465"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(2.7) Justificar la viabilidad técnica</w:t>
            </w:r>
            <w:r w:rsidR="00814856">
              <w:rPr>
                <w:rFonts w:ascii="Source Sans Pro" w:hAnsi="Source Sans Pro"/>
                <w:kern w:val="0"/>
                <w:sz w:val="16"/>
                <w:szCs w:val="16"/>
                <w:shd w:val="clear" w:color="auto" w:fill="FFFFFF"/>
                <w:lang w:eastAsia="es-ES_tradnl"/>
              </w:rPr>
              <w:t xml:space="preserve">, </w:t>
            </w:r>
            <w:r>
              <w:rPr>
                <w:rFonts w:ascii="Source Sans Pro" w:hAnsi="Source Sans Pro"/>
                <w:kern w:val="0"/>
                <w:sz w:val="16"/>
                <w:szCs w:val="16"/>
                <w:shd w:val="clear" w:color="auto" w:fill="FFFFFF"/>
                <w:lang w:eastAsia="es-ES_tradnl"/>
              </w:rPr>
              <w:t>económica</w:t>
            </w:r>
            <w:r w:rsidR="00814856">
              <w:rPr>
                <w:rFonts w:ascii="Source Sans Pro" w:hAnsi="Source Sans Pro"/>
                <w:kern w:val="0"/>
                <w:sz w:val="16"/>
                <w:szCs w:val="16"/>
                <w:shd w:val="clear" w:color="auto" w:fill="FFFFFF"/>
                <w:lang w:eastAsia="es-ES_tradnl"/>
              </w:rPr>
              <w:t xml:space="preserve"> y financiera</w:t>
            </w:r>
            <w:r>
              <w:rPr>
                <w:rFonts w:ascii="Source Sans Pro" w:hAnsi="Source Sans Pro"/>
                <w:kern w:val="0"/>
                <w:sz w:val="16"/>
                <w:szCs w:val="16"/>
                <w:shd w:val="clear" w:color="auto" w:fill="FFFFFF"/>
                <w:lang w:eastAsia="es-ES_tradnl"/>
              </w:rPr>
              <w:t xml:space="preserve"> de la operación. Asimismo, deberá hacerse referencia a la documentación que se adjunte a la memoria, donde se justifique la descripción de la viabilidad incluida en esta, que deberá también enumerarse en el apartado 4 de este modelo de memoria.</w:t>
            </w:r>
          </w:p>
          <w:p w14:paraId="76256CA5" w14:textId="4D992AAE" w:rsidR="00134D32" w:rsidRDefault="00134D32">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(2.7.1) </w:t>
            </w:r>
            <w:r w:rsidR="00814856">
              <w:rPr>
                <w:rFonts w:ascii="Source Sans Pro" w:hAnsi="Source Sans Pro"/>
                <w:kern w:val="0"/>
                <w:sz w:val="16"/>
                <w:szCs w:val="16"/>
                <w:shd w:val="clear" w:color="auto" w:fill="FFFFFF"/>
                <w:lang w:eastAsia="es-ES_tradnl"/>
              </w:rPr>
              <w:t xml:space="preserve">Explicar las necesidades técnicas del proyecto: infraestructura (equipos, instalaciones, software, </w:t>
            </w:r>
            <w:proofErr w:type="gramStart"/>
            <w:r w:rsidR="00814856">
              <w:rPr>
                <w:rFonts w:ascii="Source Sans Pro" w:hAnsi="Source Sans Pro"/>
                <w:kern w:val="0"/>
                <w:sz w:val="16"/>
                <w:szCs w:val="16"/>
                <w:shd w:val="clear" w:color="auto" w:fill="FFFFFF"/>
                <w:lang w:eastAsia="es-ES_tradnl"/>
              </w:rPr>
              <w:t>maquinaria,..</w:t>
            </w:r>
            <w:proofErr w:type="gramEnd"/>
            <w:r w:rsidR="00814856">
              <w:rPr>
                <w:rFonts w:ascii="Source Sans Pro" w:hAnsi="Source Sans Pro"/>
                <w:kern w:val="0"/>
                <w:sz w:val="16"/>
                <w:szCs w:val="16"/>
                <w:shd w:val="clear" w:color="auto" w:fill="FFFFFF"/>
                <w:lang w:eastAsia="es-ES_tradnl"/>
              </w:rPr>
              <w:t>), tecnología, recursos materiales (disponibilidad, proveedores, tiempos de suministro,…), recursos humanos (perfiles requeridos, experiencia, roles y responsabilidades) y procesos operativos (descripción de la organización y planificación).</w:t>
            </w:r>
          </w:p>
          <w:p w14:paraId="62FF743B" w14:textId="78974F8E" w:rsidR="00814856" w:rsidRDefault="005477B7">
            <w:pPr>
              <w:pStyle w:val="TableContents"/>
              <w:spacing w:before="28" w:after="28"/>
              <w:jc w:val="both"/>
            </w:pPr>
            <w:r>
              <w:rPr>
                <w:rFonts w:ascii="Source Sans Pro" w:hAnsi="Source Sans Pro"/>
                <w:kern w:val="0"/>
                <w:sz w:val="16"/>
                <w:szCs w:val="16"/>
                <w:shd w:val="clear" w:color="auto" w:fill="FFFFFF"/>
                <w:lang w:eastAsia="es-ES_tradnl"/>
              </w:rPr>
              <w:lastRenderedPageBreak/>
              <w:t>(2.7.2) Indicar la disponibilidad de la tecnología y recursos necesarios para resolver las necesidades técnicas del proyecto, si se cuenta con ellos o bien se pueden conseguir.</w:t>
            </w:r>
          </w:p>
          <w:p w14:paraId="77B6ABF4"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(2.8) Describir la coherencia de la operación con la Estrategia de Desarrollo Local del GDR. Concretamente, se deberá indicar:</w:t>
            </w:r>
          </w:p>
          <w:p w14:paraId="35EFA774" w14:textId="77777777" w:rsidR="00246D9E" w:rsidRDefault="00C34BAE">
            <w:pPr>
              <w:pStyle w:val="TableContents"/>
              <w:numPr>
                <w:ilvl w:val="0"/>
                <w:numId w:val="32"/>
              </w:numPr>
              <w:spacing w:before="28" w:after="28"/>
              <w:jc w:val="both"/>
            </w:pPr>
            <w:r>
              <w:rPr>
                <w:rFonts w:ascii="Source Sans Pro" w:hAnsi="Source Sans Pro"/>
                <w:kern w:val="0"/>
                <w:sz w:val="16"/>
                <w:szCs w:val="16"/>
                <w:shd w:val="clear" w:color="auto" w:fill="FFFFFF"/>
                <w:lang w:eastAsia="es-ES_tradnl"/>
              </w:rPr>
              <w:t>Qué potencialidad/es del territorio aprovecha (epígrafe 4.1 del EDL).</w:t>
            </w:r>
          </w:p>
          <w:p w14:paraId="45F7D1B3" w14:textId="77777777" w:rsidR="00246D9E" w:rsidRDefault="00C34BAE">
            <w:pPr>
              <w:pStyle w:val="TableContents"/>
              <w:numPr>
                <w:ilvl w:val="0"/>
                <w:numId w:val="32"/>
              </w:numPr>
              <w:spacing w:before="28" w:after="28"/>
              <w:jc w:val="both"/>
            </w:pPr>
            <w:r>
              <w:rPr>
                <w:rFonts w:ascii="Source Sans Pro" w:hAnsi="Source Sans Pro"/>
                <w:kern w:val="0"/>
                <w:sz w:val="16"/>
                <w:szCs w:val="16"/>
                <w:shd w:val="clear" w:color="auto" w:fill="FFFFFF"/>
                <w:lang w:eastAsia="es-ES_tradnl"/>
              </w:rPr>
              <w:t>A qué necesidad/es priorizadas responde (epígrafe 4.3 de la EDL).</w:t>
            </w:r>
          </w:p>
          <w:p w14:paraId="4F34A195" w14:textId="77777777" w:rsidR="00246D9E" w:rsidRDefault="00C34BAE">
            <w:pPr>
              <w:pStyle w:val="TableContents"/>
              <w:numPr>
                <w:ilvl w:val="0"/>
                <w:numId w:val="32"/>
              </w:numPr>
              <w:spacing w:before="28" w:after="28"/>
              <w:jc w:val="both"/>
            </w:pPr>
            <w:r>
              <w:rPr>
                <w:rFonts w:ascii="Source Sans Pro" w:hAnsi="Source Sans Pro"/>
                <w:kern w:val="0"/>
                <w:sz w:val="16"/>
                <w:szCs w:val="16"/>
                <w:shd w:val="clear" w:color="auto" w:fill="FFFFFF"/>
                <w:lang w:eastAsia="es-ES_tradnl"/>
              </w:rPr>
              <w:t>Carácter innovador de la operación (epígrafe 4.4 de la EDL).</w:t>
            </w:r>
          </w:p>
          <w:p w14:paraId="3127BE00" w14:textId="77777777" w:rsidR="00246D9E" w:rsidRDefault="00C34BAE">
            <w:pPr>
              <w:pStyle w:val="TableContents"/>
              <w:numPr>
                <w:ilvl w:val="0"/>
                <w:numId w:val="32"/>
              </w:numPr>
              <w:spacing w:before="28" w:after="28"/>
              <w:jc w:val="both"/>
            </w:pPr>
            <w:r>
              <w:rPr>
                <w:rFonts w:ascii="Source Sans Pro" w:hAnsi="Source Sans Pro"/>
                <w:kern w:val="0"/>
                <w:sz w:val="16"/>
                <w:szCs w:val="16"/>
                <w:shd w:val="clear" w:color="auto" w:fill="FFFFFF"/>
                <w:lang w:eastAsia="es-ES_tradnl"/>
              </w:rPr>
              <w:t>Objetivo general y específico al que contribuye la operación (epígrafes 5.1, 5.2 y 5.3 de la EDL).</w:t>
            </w:r>
          </w:p>
          <w:p w14:paraId="5CB0DCEA"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La cumplimentación de los puntos anteriores se deberá realizar considerando el código y la descripción de cada uno de los aspectos indicados, que aparecen en la Estrategia de Desarrollo Local del GDR al que se solicita la ayuda.</w:t>
            </w:r>
          </w:p>
          <w:p w14:paraId="0817F1D3"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(2.9) Cumplimentar únicamente cuando la persona o entidad solicitante considere que existen datos adicionales relativos a la operación, que pueden ser de interés para su análisis.</w:t>
            </w:r>
          </w:p>
          <w:p w14:paraId="19A4E5F3"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(2.10) Seleccionar una o varias de las especificidades indicadas cuando alguna de estas vaya a darse en el marco de la operación para la que se solicita la ayuda. La selección de cualquier especificidad de las previstas requerirá la cumplimentación de la información adicional que se solicita en el apartado (3) de la memoria descriptiva.</w:t>
            </w:r>
          </w:p>
          <w:p w14:paraId="66165AE4"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 xml:space="preserve">Al objeto de facilitar la selección de las especificidades, se indica a continuación la correspondencia de estas con las diferentes Tipologías de operaciones subvencionables del Anexo I de la </w:t>
            </w:r>
            <w:r>
              <w:rPr>
                <w:rFonts w:ascii="Source Sans Pro" w:hAnsi="Source Sans Pro"/>
                <w:kern w:val="0"/>
                <w:sz w:val="16"/>
                <w:szCs w:val="16"/>
                <w:shd w:val="clear" w:color="auto" w:fill="FFFF00"/>
                <w:lang w:eastAsia="es-ES_tradnl"/>
              </w:rPr>
              <w:t>Orden _____.</w:t>
            </w:r>
            <w:r>
              <w:rPr>
                <w:rFonts w:ascii="Source Sans Pro" w:hAnsi="Source Sans Pro"/>
                <w:kern w:val="0"/>
                <w:sz w:val="16"/>
                <w:szCs w:val="16"/>
                <w:shd w:val="clear" w:color="auto" w:fill="FFFFFF"/>
                <w:lang w:eastAsia="es-ES_tradnl"/>
              </w:rPr>
              <w:t xml:space="preserve"> Así, cuando una operación para la que se solicite una ayuda pueda ser subvencionable por corresponderse con las posibilidades de alguna de las Tipologías descritas, será obligatorio la cumplimentación de la/s especificidad/es correspondiente/s.</w:t>
            </w:r>
          </w:p>
          <w:p w14:paraId="02A9BED7"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(3.1) La operación está destinada al diseño o realización de estudios, análisis, diagnósticos, planes o programas.</w:t>
            </w:r>
          </w:p>
          <w:p w14:paraId="450AE1B2"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1.1, 2.1, 3.1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4.1 del Anexo I de la Orden de</w:t>
            </w:r>
            <w:r>
              <w:rPr>
                <w:rFonts w:ascii="Source Sans Pro" w:hAnsi="Source Sans Pro"/>
                <w:kern w:val="0"/>
                <w:sz w:val="16"/>
                <w:szCs w:val="16"/>
                <w:shd w:val="clear" w:color="auto" w:fill="FFFF00"/>
                <w:lang w:eastAsia="es-ES_tradnl"/>
              </w:rPr>
              <w:t xml:space="preserve"> _____.</w:t>
            </w:r>
          </w:p>
          <w:p w14:paraId="4D814E38"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 xml:space="preserve">(3.2) La operación está destinada  a la puesta en marcha o mejora de actividades de producción de </w:t>
            </w:r>
            <w:proofErr w:type="spellStart"/>
            <w:r>
              <w:rPr>
                <w:rFonts w:ascii="Source Sans Pro" w:hAnsi="Source Sans Pro"/>
                <w:kern w:val="0"/>
                <w:sz w:val="16"/>
                <w:szCs w:val="16"/>
                <w:shd w:val="clear" w:color="auto" w:fill="FFFFFF"/>
                <w:lang w:eastAsia="es-ES_tradnl"/>
              </w:rPr>
              <w:t>prod</w:t>
            </w:r>
            <w:proofErr w:type="spellEnd"/>
            <w:r>
              <w:rPr>
                <w:rFonts w:ascii="Source Sans Pro" w:hAnsi="Source Sans Pro"/>
                <w:kern w:val="0"/>
                <w:sz w:val="16"/>
                <w:szCs w:val="16"/>
                <w:shd w:val="clear" w:color="auto" w:fill="FFFFFF"/>
                <w:lang w:eastAsia="es-ES_tradnl"/>
              </w:rPr>
              <w:t xml:space="preserve"> agrícolas, ganaderos o forestales.</w:t>
            </w:r>
          </w:p>
          <w:p w14:paraId="74A2A20B"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1.7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1.8 del Anexo I de la Orden de</w:t>
            </w:r>
            <w:r>
              <w:rPr>
                <w:rFonts w:ascii="Source Sans Pro" w:hAnsi="Source Sans Pro"/>
                <w:kern w:val="0"/>
                <w:sz w:val="16"/>
                <w:szCs w:val="16"/>
                <w:shd w:val="clear" w:color="auto" w:fill="FFFFA6"/>
                <w:lang w:eastAsia="es-ES_tradnl"/>
              </w:rPr>
              <w:t xml:space="preserve"> </w:t>
            </w:r>
            <w:r>
              <w:rPr>
                <w:rFonts w:ascii="Source Sans Pro" w:hAnsi="Source Sans Pro"/>
                <w:kern w:val="0"/>
                <w:sz w:val="16"/>
                <w:szCs w:val="16"/>
                <w:shd w:val="clear" w:color="auto" w:fill="FFFF00"/>
                <w:lang w:eastAsia="es-ES_tradnl"/>
              </w:rPr>
              <w:t>_____.</w:t>
            </w:r>
          </w:p>
          <w:p w14:paraId="1E2F68D3"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 xml:space="preserve">(3.3) La operación está destinada  a la puesta marcha o mejora de actividades de transformación de </w:t>
            </w:r>
            <w:proofErr w:type="spellStart"/>
            <w:r>
              <w:rPr>
                <w:rFonts w:ascii="Source Sans Pro" w:hAnsi="Source Sans Pro"/>
                <w:kern w:val="0"/>
                <w:sz w:val="16"/>
                <w:szCs w:val="16"/>
                <w:shd w:val="clear" w:color="auto" w:fill="FFFFFF"/>
                <w:lang w:eastAsia="es-ES_tradnl"/>
              </w:rPr>
              <w:t>prod</w:t>
            </w:r>
            <w:proofErr w:type="spellEnd"/>
            <w:r>
              <w:rPr>
                <w:rFonts w:ascii="Source Sans Pro" w:hAnsi="Source Sans Pro"/>
                <w:kern w:val="0"/>
                <w:sz w:val="16"/>
                <w:szCs w:val="16"/>
                <w:shd w:val="clear" w:color="auto" w:fill="FFFFFF"/>
                <w:lang w:eastAsia="es-ES_tradnl"/>
              </w:rPr>
              <w:t xml:space="preserve"> agrícolas, ganaderos o forestales.</w:t>
            </w:r>
          </w:p>
          <w:p w14:paraId="1BD51EA0"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1.9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1.10 del Anexo I de la Orden de</w:t>
            </w:r>
            <w:r>
              <w:rPr>
                <w:rFonts w:ascii="Source Sans Pro" w:hAnsi="Source Sans Pro"/>
                <w:kern w:val="0"/>
                <w:sz w:val="16"/>
                <w:szCs w:val="16"/>
                <w:shd w:val="clear" w:color="auto" w:fill="FFFFA6"/>
                <w:lang w:eastAsia="es-ES_tradnl"/>
              </w:rPr>
              <w:t xml:space="preserve"> </w:t>
            </w:r>
            <w:r>
              <w:rPr>
                <w:rFonts w:ascii="Source Sans Pro" w:hAnsi="Source Sans Pro"/>
                <w:kern w:val="0"/>
                <w:sz w:val="16"/>
                <w:szCs w:val="16"/>
                <w:shd w:val="clear" w:color="auto" w:fill="FFFF00"/>
                <w:lang w:eastAsia="es-ES_tradnl"/>
              </w:rPr>
              <w:t>_____.</w:t>
            </w:r>
          </w:p>
          <w:p w14:paraId="5A04ADE6"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 xml:space="preserve">(3.4) La operación está destinada a la puesta en marcha o mejora de actividades de </w:t>
            </w:r>
            <w:proofErr w:type="spellStart"/>
            <w:r>
              <w:rPr>
                <w:rFonts w:ascii="Source Sans Pro" w:hAnsi="Source Sans Pro"/>
                <w:kern w:val="0"/>
                <w:sz w:val="16"/>
                <w:szCs w:val="16"/>
                <w:shd w:val="clear" w:color="auto" w:fill="FFFFFF"/>
                <w:lang w:eastAsia="es-ES_tradnl"/>
              </w:rPr>
              <w:t>comercializac</w:t>
            </w:r>
            <w:proofErr w:type="spellEnd"/>
            <w:r>
              <w:rPr>
                <w:rFonts w:ascii="Source Sans Pro" w:hAnsi="Source Sans Pro"/>
                <w:kern w:val="0"/>
                <w:sz w:val="16"/>
                <w:szCs w:val="16"/>
                <w:shd w:val="clear" w:color="auto" w:fill="FFFFFF"/>
                <w:lang w:eastAsia="es-ES_tradnl"/>
              </w:rPr>
              <w:t xml:space="preserve"> de </w:t>
            </w:r>
            <w:proofErr w:type="spellStart"/>
            <w:r>
              <w:rPr>
                <w:rFonts w:ascii="Source Sans Pro" w:hAnsi="Source Sans Pro"/>
                <w:kern w:val="0"/>
                <w:sz w:val="16"/>
                <w:szCs w:val="16"/>
                <w:shd w:val="clear" w:color="auto" w:fill="FFFFFF"/>
                <w:lang w:eastAsia="es-ES_tradnl"/>
              </w:rPr>
              <w:t>prod</w:t>
            </w:r>
            <w:proofErr w:type="spellEnd"/>
            <w:r>
              <w:rPr>
                <w:rFonts w:ascii="Source Sans Pro" w:hAnsi="Source Sans Pro"/>
                <w:kern w:val="0"/>
                <w:sz w:val="16"/>
                <w:szCs w:val="16"/>
                <w:shd w:val="clear" w:color="auto" w:fill="FFFFFF"/>
                <w:lang w:eastAsia="es-ES_tradnl"/>
              </w:rPr>
              <w:t xml:space="preserve"> agrícolas, ganaderos o forestales.</w:t>
            </w:r>
          </w:p>
          <w:p w14:paraId="00903F3A"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1.9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1.10 del Anexo I de la Orden de</w:t>
            </w:r>
            <w:r>
              <w:rPr>
                <w:rFonts w:ascii="Source Sans Pro" w:hAnsi="Source Sans Pro"/>
                <w:kern w:val="0"/>
                <w:sz w:val="16"/>
                <w:szCs w:val="16"/>
                <w:shd w:val="clear" w:color="auto" w:fill="FFFFA6"/>
                <w:lang w:eastAsia="es-ES_tradnl"/>
              </w:rPr>
              <w:t xml:space="preserve"> </w:t>
            </w:r>
            <w:r>
              <w:rPr>
                <w:rFonts w:ascii="Source Sans Pro" w:hAnsi="Source Sans Pro"/>
                <w:kern w:val="0"/>
                <w:sz w:val="16"/>
                <w:szCs w:val="16"/>
                <w:shd w:val="clear" w:color="auto" w:fill="FFFF00"/>
                <w:lang w:eastAsia="es-ES_tradnl"/>
              </w:rPr>
              <w:t>_____.</w:t>
            </w:r>
          </w:p>
          <w:p w14:paraId="38D65269"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(3.5) La operación está destinada o se solicita ayuda a gastos destinados al desarrollo de actividades de formación.</w:t>
            </w:r>
          </w:p>
          <w:p w14:paraId="112464C9"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1.2, 2.2, 3.2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4.2 del Anexo I de la Orden de</w:t>
            </w:r>
            <w:r>
              <w:rPr>
                <w:rFonts w:ascii="Source Sans Pro" w:hAnsi="Source Sans Pro"/>
                <w:kern w:val="0"/>
                <w:sz w:val="16"/>
                <w:szCs w:val="16"/>
                <w:shd w:val="clear" w:color="auto" w:fill="FFFFA6"/>
                <w:lang w:eastAsia="es-ES_tradnl"/>
              </w:rPr>
              <w:t xml:space="preserve"> </w:t>
            </w:r>
            <w:r>
              <w:rPr>
                <w:rFonts w:ascii="Source Sans Pro" w:hAnsi="Source Sans Pro"/>
                <w:kern w:val="0"/>
                <w:sz w:val="16"/>
                <w:szCs w:val="16"/>
                <w:shd w:val="clear" w:color="auto" w:fill="FFFF00"/>
                <w:lang w:eastAsia="es-ES_tradnl"/>
              </w:rPr>
              <w:t>_____.</w:t>
            </w:r>
          </w:p>
          <w:p w14:paraId="3C3B1B68"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(3.6) La operación está destinada o se solicita ayuda a gastos destinados a la promoción, información o sensibilización.</w:t>
            </w:r>
          </w:p>
          <w:p w14:paraId="42973AF3"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o podrían apoyarse en el marco de las Tipologías de operaciones subvencionables 1.3, 1.4, 2.3, 3.3, 3.5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4.3 del Anexo I de la Orden de</w:t>
            </w:r>
            <w:r>
              <w:rPr>
                <w:rFonts w:ascii="Source Sans Pro" w:hAnsi="Source Sans Pro"/>
                <w:kern w:val="0"/>
                <w:sz w:val="16"/>
                <w:szCs w:val="16"/>
                <w:shd w:val="clear" w:color="auto" w:fill="FFFF00"/>
                <w:lang w:eastAsia="es-ES_tradnl"/>
              </w:rPr>
              <w:t xml:space="preserve"> _____.</w:t>
            </w:r>
          </w:p>
          <w:p w14:paraId="3EBD51C5"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(3.7) La operación está destinada o se solicita ayuda a gastos destinados a actividades de demostración.</w:t>
            </w:r>
          </w:p>
          <w:p w14:paraId="7FF6D611" w14:textId="77777777" w:rsidR="00246D9E" w:rsidRDefault="00C34BAE">
            <w:pPr>
              <w:pStyle w:val="TableContents"/>
              <w:spacing w:before="28" w:after="28"/>
              <w:ind w:left="624"/>
              <w:jc w:val="both"/>
            </w:pPr>
            <w:r>
              <w:rPr>
                <w:rFonts w:ascii="Source Sans Pro" w:hAnsi="Source Sans Pro"/>
                <w:kern w:val="0"/>
                <w:sz w:val="16"/>
                <w:szCs w:val="16"/>
                <w:shd w:val="clear" w:color="auto" w:fill="FFFFFF"/>
                <w:lang w:eastAsia="es-ES_tradnl"/>
              </w:rPr>
              <w:t xml:space="preserve">Corresponde a las Tipologías de operaciones subvencionables 1.5, 2.4, 3.4 </w:t>
            </w:r>
            <w:proofErr w:type="spellStart"/>
            <w:r>
              <w:rPr>
                <w:rFonts w:ascii="Source Sans Pro" w:hAnsi="Source Sans Pro"/>
                <w:kern w:val="0"/>
                <w:sz w:val="16"/>
                <w:szCs w:val="16"/>
                <w:shd w:val="clear" w:color="auto" w:fill="FFFFFF"/>
                <w:lang w:eastAsia="es-ES_tradnl"/>
              </w:rPr>
              <w:t>ó</w:t>
            </w:r>
            <w:proofErr w:type="spellEnd"/>
            <w:r>
              <w:rPr>
                <w:rFonts w:ascii="Source Sans Pro" w:hAnsi="Source Sans Pro"/>
                <w:kern w:val="0"/>
                <w:sz w:val="16"/>
                <w:szCs w:val="16"/>
                <w:shd w:val="clear" w:color="auto" w:fill="FFFFFF"/>
                <w:lang w:eastAsia="es-ES_tradnl"/>
              </w:rPr>
              <w:t xml:space="preserve"> 4.4 del Anexo I de la Orden de </w:t>
            </w:r>
            <w:r>
              <w:rPr>
                <w:rFonts w:ascii="Source Sans Pro" w:hAnsi="Source Sans Pro"/>
                <w:kern w:val="0"/>
                <w:sz w:val="16"/>
                <w:szCs w:val="16"/>
                <w:shd w:val="clear" w:color="auto" w:fill="FFFF00"/>
                <w:lang w:eastAsia="es-ES_tradnl"/>
              </w:rPr>
              <w:t>_____.</w:t>
            </w:r>
          </w:p>
          <w:p w14:paraId="3B7F52C5"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(3.8) La operación incluye gastos para los que se solicita ayuda, destinados a la realización de viajes.</w:t>
            </w:r>
          </w:p>
          <w:p w14:paraId="1E972E81" w14:textId="77777777" w:rsidR="00246D9E" w:rsidRDefault="00C34BAE">
            <w:pPr>
              <w:pStyle w:val="TableContents"/>
              <w:spacing w:before="28" w:after="28"/>
              <w:ind w:left="624"/>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Podrían apoyarse en el marco de las Tipologías de operaciones subvencionables 1.1, 1.2, 1.3, 1.4, 1.5, 2.1, 2.2, 2.3, 2.4, 3.1, 3.2, 3.3, 3.4, 4.1, 4.2, 4.3 y 4.4 de la Orden de </w:t>
            </w:r>
            <w:r>
              <w:rPr>
                <w:rFonts w:ascii="Source Sans Pro" w:hAnsi="Source Sans Pro"/>
                <w:kern w:val="0"/>
                <w:sz w:val="16"/>
                <w:szCs w:val="16"/>
                <w:shd w:val="clear" w:color="auto" w:fill="FFFF00"/>
                <w:lang w:eastAsia="es-ES_tradnl"/>
              </w:rPr>
              <w:t>_____.</w:t>
            </w:r>
          </w:p>
          <w:p w14:paraId="28DFC3A9"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(3.9) La operación está destinada o se solicita ayuda a gastos destinados a la conservación o protección del patrimonio rural.</w:t>
            </w:r>
          </w:p>
          <w:p w14:paraId="2B61F819" w14:textId="77777777" w:rsidR="00246D9E" w:rsidRDefault="00C34BAE">
            <w:pPr>
              <w:pStyle w:val="TableContents"/>
              <w:spacing w:before="28" w:after="28"/>
              <w:ind w:left="624"/>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Podrían apoyarse en el marco de las Tipologías de operaciones subvencionables 1.1, 1.2, 1.3, 1.4, 1.5, 2.1, 2.2, 2.3, 2.4, 3.1, 3.2, 3.3, 3.4, 4.1, 4.2, 4.3 y 4.4 de la Orden de </w:t>
            </w:r>
            <w:r>
              <w:rPr>
                <w:rFonts w:ascii="Source Sans Pro" w:hAnsi="Source Sans Pro"/>
                <w:kern w:val="0"/>
                <w:sz w:val="16"/>
                <w:szCs w:val="16"/>
                <w:shd w:val="clear" w:color="auto" w:fill="FFFF00"/>
                <w:lang w:eastAsia="es-ES_tradnl"/>
              </w:rPr>
              <w:t>_____.</w:t>
            </w:r>
          </w:p>
          <w:p w14:paraId="6877986B"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(3.10) La operación implica la concesión de una ayuda a infraestructuras, equipamientos, herramientas o servicios de carácter público.</w:t>
            </w:r>
          </w:p>
          <w:p w14:paraId="4F1F29B2" w14:textId="77777777" w:rsidR="00246D9E" w:rsidRDefault="00C34BAE">
            <w:pPr>
              <w:pStyle w:val="TableContents"/>
              <w:spacing w:before="28" w:after="28"/>
              <w:ind w:left="624"/>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Podrían apoyarse en el marco de las Tipologías de operaciones subvencionables 1.6, 2.5, 3.5 y 3.6 de la Orden de </w:t>
            </w:r>
            <w:r>
              <w:rPr>
                <w:rFonts w:ascii="Source Sans Pro" w:hAnsi="Source Sans Pro"/>
                <w:kern w:val="0"/>
                <w:sz w:val="16"/>
                <w:szCs w:val="16"/>
                <w:shd w:val="clear" w:color="auto" w:fill="FFFF00"/>
                <w:lang w:eastAsia="es-ES_tradnl"/>
              </w:rPr>
              <w:t>____.</w:t>
            </w:r>
          </w:p>
          <w:p w14:paraId="798F6FEC" w14:textId="77777777" w:rsidR="00246D9E" w:rsidRDefault="00C34BAE">
            <w:pPr>
              <w:pStyle w:val="TableContents"/>
              <w:spacing w:before="28" w:after="28"/>
              <w:ind w:left="283"/>
              <w:jc w:val="both"/>
            </w:pPr>
            <w:r>
              <w:rPr>
                <w:rFonts w:ascii="Source Sans Pro" w:hAnsi="Source Sans Pro"/>
                <w:kern w:val="0"/>
                <w:sz w:val="16"/>
                <w:szCs w:val="16"/>
                <w:shd w:val="clear" w:color="auto" w:fill="FFFFFF"/>
                <w:lang w:eastAsia="es-ES_tradnl"/>
              </w:rPr>
              <w:t>(3.11) La operación implica la concesión de una ayuda a una entidad privada sin ánimo de lucro para infraestructuras, equipamientos, herramientas o servicios.</w:t>
            </w:r>
          </w:p>
          <w:p w14:paraId="0EC59DE9" w14:textId="77777777" w:rsidR="00246D9E" w:rsidRDefault="00C34BAE">
            <w:pPr>
              <w:pStyle w:val="TableContents"/>
              <w:spacing w:before="28" w:after="28"/>
              <w:ind w:left="624"/>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Podrían apoyarse en el marco de las Tipologías de operaciones subvencionables 1.6, 2.5 y 4.5 de la Orden de </w:t>
            </w:r>
            <w:r>
              <w:rPr>
                <w:rFonts w:ascii="Source Sans Pro" w:hAnsi="Source Sans Pro"/>
                <w:kern w:val="0"/>
                <w:sz w:val="16"/>
                <w:szCs w:val="16"/>
                <w:shd w:val="clear" w:color="auto" w:fill="FFFF00"/>
                <w:lang w:eastAsia="es-ES_tradnl"/>
              </w:rPr>
              <w:t>____.</w:t>
            </w:r>
          </w:p>
        </w:tc>
      </w:tr>
    </w:tbl>
    <w:p w14:paraId="2BE378F5" w14:textId="77777777" w:rsidR="00246D9E" w:rsidRDefault="00246D9E">
      <w:pPr>
        <w:pStyle w:val="Standard"/>
        <w:spacing w:before="28" w:after="28"/>
        <w:rPr>
          <w:rFonts w:ascii="NewsGotT" w:hAnsi="NewsGotT" w:cs="NewsGotT"/>
          <w:b/>
          <w:bCs/>
          <w:i/>
          <w:iCs/>
          <w:sz w:val="18"/>
          <w:shd w:val="clear" w:color="auto" w:fill="FFF200"/>
        </w:rPr>
      </w:pPr>
    </w:p>
    <w:p w14:paraId="50A406AD" w14:textId="77777777" w:rsidR="00246D9E" w:rsidRDefault="00246D9E">
      <w:pPr>
        <w:pStyle w:val="Standard"/>
        <w:jc w:val="both"/>
        <w:rPr>
          <w:rFonts w:ascii="NewsGotT" w:hAnsi="NewsGotT" w:cs="NewsGotT"/>
          <w:b/>
          <w:bCs/>
          <w:i/>
          <w:iCs/>
          <w:sz w:val="18"/>
          <w:shd w:val="clear" w:color="auto" w:fill="FFF200"/>
        </w:rPr>
      </w:pPr>
    </w:p>
    <w:p w14:paraId="3FA0F31D" w14:textId="77777777" w:rsidR="00246D9E" w:rsidRDefault="00246D9E">
      <w:pPr>
        <w:pStyle w:val="Standard"/>
        <w:spacing w:before="28" w:after="28"/>
        <w:rPr>
          <w:rFonts w:ascii="NewsGotT" w:hAnsi="NewsGotT" w:cs="NewsGotT"/>
          <w:sz w:val="18"/>
        </w:rPr>
      </w:pPr>
    </w:p>
    <w:p w14:paraId="1C9B7854" w14:textId="77777777" w:rsidR="00246D9E" w:rsidRDefault="00246D9E">
      <w:pPr>
        <w:pStyle w:val="Standard"/>
        <w:spacing w:before="28" w:after="28"/>
        <w:rPr>
          <w:rFonts w:ascii="NewsGotT" w:hAnsi="NewsGotT" w:cs="NewsGotT"/>
          <w:sz w:val="18"/>
        </w:rPr>
      </w:pPr>
    </w:p>
    <w:p w14:paraId="1363EB5C" w14:textId="77777777" w:rsidR="00246D9E" w:rsidRDefault="00246D9E">
      <w:pPr>
        <w:pStyle w:val="Standard"/>
        <w:spacing w:before="28" w:after="28"/>
        <w:rPr>
          <w:rFonts w:ascii="NewsGotT" w:hAnsi="NewsGotT" w:cs="NewsGotT"/>
          <w:sz w:val="18"/>
        </w:rPr>
      </w:pPr>
    </w:p>
    <w:p w14:paraId="7B48EEC7" w14:textId="77777777" w:rsidR="00246D9E" w:rsidRDefault="00246D9E">
      <w:pPr>
        <w:pStyle w:val="Standard"/>
        <w:spacing w:before="28" w:after="28"/>
        <w:rPr>
          <w:rFonts w:ascii="NewsGotT" w:hAnsi="NewsGotT" w:cs="NewsGotT"/>
          <w:sz w:val="18"/>
        </w:rPr>
      </w:pPr>
    </w:p>
    <w:p w14:paraId="37FD37A3" w14:textId="77777777" w:rsidR="00246D9E" w:rsidRDefault="00246D9E">
      <w:pPr>
        <w:pStyle w:val="Standard"/>
        <w:spacing w:before="28" w:after="28"/>
        <w:rPr>
          <w:rFonts w:ascii="NewsGotT" w:hAnsi="NewsGotT" w:cs="NewsGotT"/>
          <w:sz w:val="18"/>
        </w:rPr>
      </w:pPr>
    </w:p>
    <w:p w14:paraId="084C3F0F" w14:textId="77777777" w:rsidR="00246D9E" w:rsidRDefault="00246D9E">
      <w:pPr>
        <w:pStyle w:val="Standard"/>
        <w:spacing w:before="28" w:after="28"/>
        <w:rPr>
          <w:rFonts w:ascii="NewsGotT" w:hAnsi="NewsGotT" w:cs="NewsGotT"/>
          <w:sz w:val="18"/>
        </w:rPr>
      </w:pPr>
    </w:p>
    <w:p w14:paraId="701BE9EE" w14:textId="77777777" w:rsidR="00246D9E" w:rsidRDefault="00246D9E">
      <w:pPr>
        <w:pStyle w:val="Standard"/>
        <w:spacing w:before="28" w:after="28"/>
        <w:rPr>
          <w:rFonts w:ascii="NewsGotT" w:hAnsi="NewsGotT" w:cs="NewsGotT"/>
          <w:sz w:val="18"/>
        </w:rPr>
      </w:pPr>
    </w:p>
    <w:p w14:paraId="79EA343C" w14:textId="77777777" w:rsidR="00246D9E" w:rsidRDefault="00246D9E">
      <w:pPr>
        <w:pStyle w:val="Standard"/>
        <w:spacing w:before="28" w:after="28"/>
        <w:rPr>
          <w:rFonts w:ascii="NewsGotT" w:hAnsi="NewsGotT" w:cs="NewsGotT"/>
          <w:sz w:val="18"/>
        </w:rPr>
      </w:pPr>
    </w:p>
    <w:p w14:paraId="28E2EDD7" w14:textId="77777777" w:rsidR="00246D9E" w:rsidRDefault="00246D9E">
      <w:pPr>
        <w:pStyle w:val="Standard"/>
        <w:spacing w:before="28" w:after="28"/>
        <w:rPr>
          <w:rFonts w:ascii="NewsGotT" w:hAnsi="NewsGotT" w:cs="NewsGotT"/>
          <w:sz w:val="18"/>
        </w:rPr>
      </w:pPr>
    </w:p>
    <w:p w14:paraId="24CB1751" w14:textId="77777777" w:rsidR="00246D9E" w:rsidRDefault="00246D9E">
      <w:pPr>
        <w:pStyle w:val="Standard"/>
        <w:spacing w:before="28" w:after="28"/>
        <w:rPr>
          <w:rFonts w:ascii="NewsGotT" w:hAnsi="NewsGotT" w:cs="NewsGotT"/>
          <w:sz w:val="18"/>
        </w:rPr>
      </w:pPr>
    </w:p>
    <w:p w14:paraId="1E4A3979" w14:textId="77777777" w:rsidR="00246D9E" w:rsidRDefault="00246D9E">
      <w:pPr>
        <w:pStyle w:val="Standard"/>
        <w:spacing w:before="28" w:after="28"/>
        <w:rPr>
          <w:rFonts w:ascii="NewsGotT" w:hAnsi="NewsGotT" w:cs="NewsGotT"/>
          <w:sz w:val="18"/>
        </w:rPr>
      </w:pPr>
    </w:p>
    <w:p w14:paraId="208B8F88" w14:textId="77777777" w:rsidR="00246D9E" w:rsidRDefault="00246D9E">
      <w:pPr>
        <w:pStyle w:val="Standard"/>
        <w:spacing w:before="28" w:after="28"/>
        <w:rPr>
          <w:rFonts w:ascii="NewsGotT" w:hAnsi="NewsGotT" w:cs="NewsGotT"/>
          <w:sz w:val="18"/>
        </w:rPr>
      </w:pPr>
    </w:p>
    <w:p w14:paraId="250E0D34" w14:textId="77777777" w:rsidR="00246D9E" w:rsidRDefault="00246D9E">
      <w:pPr>
        <w:pStyle w:val="Standard"/>
        <w:spacing w:before="28" w:after="28"/>
        <w:rPr>
          <w:rFonts w:ascii="NewsGotT" w:hAnsi="NewsGotT" w:cs="NewsGotT"/>
          <w:sz w:val="18"/>
        </w:rPr>
      </w:pPr>
    </w:p>
    <w:p w14:paraId="271D5198" w14:textId="77777777" w:rsidR="00246D9E" w:rsidRDefault="00246D9E">
      <w:pPr>
        <w:pStyle w:val="Standard"/>
        <w:spacing w:before="28" w:after="28"/>
        <w:rPr>
          <w:rFonts w:ascii="NewsGotT" w:hAnsi="NewsGotT" w:cs="NewsGotT"/>
          <w:sz w:val="18"/>
        </w:rPr>
      </w:pPr>
    </w:p>
    <w:p w14:paraId="2ACFF58F" w14:textId="77777777" w:rsidR="00246D9E" w:rsidRDefault="00246D9E">
      <w:pPr>
        <w:pStyle w:val="Standard"/>
        <w:spacing w:before="28" w:after="28"/>
        <w:rPr>
          <w:rFonts w:ascii="NewsGotT" w:hAnsi="NewsGotT" w:cs="NewsGotT"/>
          <w:sz w:val="18"/>
        </w:rPr>
      </w:pPr>
    </w:p>
    <w:p w14:paraId="070C316A" w14:textId="77777777" w:rsidR="00246D9E" w:rsidRDefault="00246D9E">
      <w:pPr>
        <w:pStyle w:val="Standard"/>
        <w:spacing w:before="28" w:after="28"/>
        <w:rPr>
          <w:rFonts w:ascii="NewsGotT" w:hAnsi="NewsGotT" w:cs="NewsGotT"/>
          <w:sz w:val="18"/>
        </w:rPr>
      </w:pPr>
    </w:p>
    <w:p w14:paraId="79D06767" w14:textId="77777777" w:rsidR="00246D9E" w:rsidRDefault="00246D9E">
      <w:pPr>
        <w:pStyle w:val="Standard"/>
        <w:spacing w:before="28" w:after="28"/>
        <w:rPr>
          <w:rFonts w:ascii="NewsGotT" w:hAnsi="NewsGotT" w:cs="NewsGotT"/>
          <w:sz w:val="18"/>
        </w:rPr>
      </w:pPr>
    </w:p>
    <w:p w14:paraId="4B1BC797" w14:textId="77777777" w:rsidR="00246D9E" w:rsidRDefault="00246D9E">
      <w:pPr>
        <w:pStyle w:val="Standard"/>
        <w:spacing w:before="28" w:after="28"/>
        <w:rPr>
          <w:rFonts w:ascii="NewsGotT" w:hAnsi="NewsGotT" w:cs="NewsGotT"/>
          <w:sz w:val="18"/>
        </w:rPr>
      </w:pPr>
    </w:p>
    <w:p w14:paraId="03C4B85C" w14:textId="77777777" w:rsidR="00246D9E" w:rsidRDefault="00246D9E">
      <w:pPr>
        <w:pStyle w:val="Standard"/>
        <w:spacing w:before="28" w:after="28"/>
        <w:rPr>
          <w:rFonts w:ascii="NewsGotT" w:hAnsi="NewsGotT" w:cs="NewsGotT"/>
          <w:sz w:val="18"/>
        </w:rPr>
      </w:pPr>
    </w:p>
    <w:p w14:paraId="2CE1665B" w14:textId="77777777" w:rsidR="00246D9E" w:rsidRDefault="00246D9E">
      <w:pPr>
        <w:pStyle w:val="Standard"/>
        <w:spacing w:before="28" w:after="28"/>
        <w:rPr>
          <w:rFonts w:ascii="NewsGotT" w:hAnsi="NewsGotT" w:cs="NewsGotT"/>
          <w:sz w:val="18"/>
        </w:rPr>
      </w:pPr>
    </w:p>
    <w:p w14:paraId="5E208F18" w14:textId="77777777" w:rsidR="00246D9E" w:rsidRDefault="00246D9E">
      <w:pPr>
        <w:pStyle w:val="Standard"/>
        <w:spacing w:before="28" w:after="28"/>
        <w:rPr>
          <w:rFonts w:ascii="NewsGotT" w:hAnsi="NewsGotT" w:cs="NewsGotT"/>
          <w:sz w:val="18"/>
        </w:rPr>
      </w:pPr>
    </w:p>
    <w:p w14:paraId="221E63FD" w14:textId="77777777" w:rsidR="00246D9E" w:rsidRDefault="00246D9E">
      <w:pPr>
        <w:pStyle w:val="Standard"/>
        <w:spacing w:before="28" w:after="28"/>
        <w:rPr>
          <w:rFonts w:ascii="NewsGotT" w:hAnsi="NewsGotT" w:cs="NewsGotT"/>
          <w:sz w:val="18"/>
        </w:rPr>
      </w:pPr>
    </w:p>
    <w:p w14:paraId="02EE9357" w14:textId="77777777" w:rsidR="00246D9E" w:rsidRDefault="00246D9E">
      <w:pPr>
        <w:pStyle w:val="Standard"/>
        <w:spacing w:before="28" w:after="28"/>
        <w:rPr>
          <w:rFonts w:ascii="NewsGotT" w:hAnsi="NewsGotT" w:cs="NewsGotT"/>
          <w:sz w:val="18"/>
        </w:rPr>
      </w:pPr>
    </w:p>
    <w:p w14:paraId="15972D73" w14:textId="77777777" w:rsidR="00246D9E" w:rsidRDefault="00246D9E">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246D9E" w14:paraId="2F55F9A8"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63B75B23" w14:textId="77777777" w:rsidR="00246D9E" w:rsidRDefault="00C34BAE">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3</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0C302DB4" w14:textId="77777777" w:rsidR="00246D9E" w:rsidRDefault="00C34BAE">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ESPECIFICIDADES DE LA OPERACIÓN</w:t>
            </w:r>
          </w:p>
        </w:tc>
      </w:tr>
      <w:tr w:rsidR="00246D9E" w14:paraId="1BD3B7E3" w14:textId="77777777">
        <w:trPr>
          <w:cantSplit/>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10575C67"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3.1</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0280A201"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Diseño o realización de estudios, análisis, diagnósticos, planes o programas</w:t>
            </w:r>
            <w:r>
              <w:rPr>
                <w:rFonts w:ascii="Source Sans Pro" w:hAnsi="Source Sans Pro"/>
                <w:kern w:val="0"/>
                <w:lang w:eastAsia="es-ES_tradnl"/>
              </w:rPr>
              <w:t xml:space="preserve"> (3.1)</w:t>
            </w:r>
          </w:p>
        </w:tc>
      </w:tr>
      <w:tr w:rsidR="00246D9E" w14:paraId="38440C96" w14:textId="77777777">
        <w:trPr>
          <w:cantSplit/>
        </w:trPr>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4249C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MECANISMOS PARA LA DIFUSIÓN DE LOS DOCUMENTOS ELABORADOS Y RESULTADOS OBTENIDOS</w:t>
            </w:r>
            <w:r>
              <w:rPr>
                <w:rFonts w:ascii="Source Sans Pro" w:hAnsi="Source Sans Pro"/>
                <w:kern w:val="0"/>
                <w:lang w:eastAsia="es-ES_tradnl"/>
              </w:rPr>
              <w:t xml:space="preserve"> (3.1.1)</w:t>
            </w:r>
            <w:r>
              <w:rPr>
                <w:rFonts w:ascii="Source Sans Pro" w:hAnsi="Source Sans Pro"/>
                <w:b/>
                <w:bCs/>
                <w:kern w:val="0"/>
                <w:lang w:eastAsia="es-ES_tradnl"/>
              </w:rPr>
              <w:t>:</w:t>
            </w:r>
          </w:p>
          <w:p w14:paraId="1E15E8C9" w14:textId="77777777" w:rsidR="00246D9E" w:rsidRDefault="00246D9E">
            <w:pPr>
              <w:pStyle w:val="TableContents"/>
              <w:spacing w:before="28" w:after="28"/>
              <w:jc w:val="both"/>
              <w:rPr>
                <w:rFonts w:ascii="Source Sans Pro" w:hAnsi="Source Sans Pro"/>
                <w:b/>
                <w:bCs/>
                <w:kern w:val="0"/>
                <w:lang w:eastAsia="es-ES_tradnl"/>
              </w:rPr>
            </w:pPr>
          </w:p>
          <w:p w14:paraId="49901A0C"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793DFD2A" w14:textId="77777777">
        <w:trPr>
          <w:cantSplit/>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25A3A23F"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3.2</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119416D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Actividades de producción de productos agrícolas, ganaderos o forestales </w:t>
            </w:r>
            <w:r>
              <w:rPr>
                <w:rFonts w:ascii="Source Sans Pro" w:hAnsi="Source Sans Pro"/>
                <w:kern w:val="0"/>
                <w:lang w:eastAsia="es-ES_tradnl"/>
              </w:rPr>
              <w:t>(3.2)</w:t>
            </w:r>
          </w:p>
        </w:tc>
      </w:tr>
      <w:tr w:rsidR="00246D9E" w14:paraId="2ABABCCE" w14:textId="77777777">
        <w:tc>
          <w:tcPr>
            <w:tcW w:w="9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262F24" w14:textId="77777777" w:rsidR="00246D9E" w:rsidRDefault="00C34BAE">
            <w:pPr>
              <w:pStyle w:val="TableContents"/>
              <w:spacing w:before="28" w:after="28"/>
              <w:jc w:val="both"/>
              <w:rPr>
                <w:rFonts w:ascii="Source Sans Pro" w:hAnsi="Source Sans Pro"/>
                <w:b/>
                <w:bCs/>
                <w:color w:val="000000"/>
                <w:kern w:val="0"/>
                <w:lang w:eastAsia="es-ES_tradnl"/>
              </w:rPr>
            </w:pPr>
            <w:r>
              <w:rPr>
                <w:rFonts w:ascii="Source Sans Pro" w:hAnsi="Source Sans Pro"/>
                <w:b/>
                <w:bCs/>
                <w:color w:val="000000"/>
                <w:kern w:val="0"/>
                <w:shd w:val="clear" w:color="auto" w:fill="FFFFFF"/>
                <w:lang w:eastAsia="es-ES_tradnl"/>
              </w:rPr>
              <w:t xml:space="preserve">LISTADO DE PRODUCTOS AGRÍCOLAS, GANADEROS O FORESTALES PRODUCIDOS EN LA EXPLOTACIÓN </w:t>
            </w:r>
            <w:r>
              <w:rPr>
                <w:rFonts w:ascii="Source Sans Pro" w:hAnsi="Source Sans Pro"/>
                <w:color w:val="000000"/>
                <w:kern w:val="0"/>
                <w:shd w:val="clear" w:color="auto" w:fill="FFFFFF"/>
                <w:lang w:eastAsia="es-ES_tradnl"/>
              </w:rPr>
              <w:t>(3.2.1)</w:t>
            </w:r>
            <w:r>
              <w:rPr>
                <w:rFonts w:ascii="Source Sans Pro" w:hAnsi="Source Sans Pro"/>
                <w:b/>
                <w:bCs/>
                <w:color w:val="000000"/>
                <w:kern w:val="0"/>
                <w:shd w:val="clear" w:color="auto" w:fill="FFFFFF"/>
                <w:lang w:eastAsia="es-ES_tradnl"/>
              </w:rPr>
              <w:t>:</w:t>
            </w:r>
          </w:p>
          <w:p w14:paraId="05EB4DBA" w14:textId="77777777" w:rsidR="00246D9E" w:rsidRDefault="00246D9E">
            <w:pPr>
              <w:pStyle w:val="TableContents"/>
              <w:spacing w:before="28" w:after="28"/>
              <w:jc w:val="both"/>
              <w:rPr>
                <w:rFonts w:ascii="Source Sans Pro" w:hAnsi="Source Sans Pro"/>
                <w:b/>
                <w:bCs/>
                <w:kern w:val="0"/>
                <w:lang w:eastAsia="es-ES_tradnl"/>
              </w:rPr>
            </w:pPr>
          </w:p>
          <w:p w14:paraId="2F117D49" w14:textId="77777777" w:rsidR="00246D9E" w:rsidRDefault="00246D9E">
            <w:pPr>
              <w:pStyle w:val="Standard"/>
              <w:spacing w:before="28" w:after="28"/>
              <w:jc w:val="both"/>
              <w:rPr>
                <w:rFonts w:ascii="Source Sans Pro" w:hAnsi="Source Sans Pro"/>
                <w:b/>
                <w:bCs/>
                <w:kern w:val="0"/>
                <w:lang w:eastAsia="es-ES_tradnl"/>
              </w:rPr>
            </w:pPr>
          </w:p>
          <w:p w14:paraId="4D003382" w14:textId="77777777" w:rsidR="00246D9E" w:rsidRDefault="00C34BAE">
            <w:pPr>
              <w:pStyle w:val="TableContents"/>
              <w:spacing w:before="28" w:after="57"/>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1" behindDoc="0" locked="0" layoutInCell="1" allowOverlap="1" wp14:anchorId="64738863" wp14:editId="3F44267D">
                      <wp:simplePos x="0" y="0"/>
                      <wp:positionH relativeFrom="column">
                        <wp:posOffset>57240</wp:posOffset>
                      </wp:positionH>
                      <wp:positionV relativeFrom="paragraph">
                        <wp:posOffset>23040</wp:posOffset>
                      </wp:positionV>
                      <wp:extent cx="93600" cy="104400"/>
                      <wp:effectExtent l="0" t="0" r="20700" b="9900"/>
                      <wp:wrapNone/>
                      <wp:docPr id="21"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5189D096" w14:textId="77777777" w:rsidR="00246D9E" w:rsidRDefault="00246D9E"/>
                              </w:txbxContent>
                            </wps:txbx>
                            <wps:bodyPr wrap="none" lIns="0" tIns="0" rIns="0" bIns="0" anchor="ctr" anchorCtr="0" compatLnSpc="0">
                              <a:noAutofit/>
                            </wps:bodyPr>
                          </wps:wsp>
                        </a:graphicData>
                      </a:graphic>
                    </wp:anchor>
                  </w:drawing>
                </mc:Choice>
                <mc:Fallback>
                  <w:pict>
                    <v:shape w14:anchorId="64738863" id="_x0000_s1044" style="position:absolute;left:0;text-align:left;margin-left:4.5pt;margin-top:1.8pt;width:7.35pt;height:8.2pt;z-index:11;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5189D096" w14:textId="77777777" w:rsidR="00246D9E" w:rsidRDefault="00246D9E"/>
                        </w:txbxContent>
                      </v:textbox>
                    </v:shape>
                  </w:pict>
                </mc:Fallback>
              </mc:AlternateContent>
            </w:r>
            <w:r>
              <w:rPr>
                <w:rFonts w:ascii="Source Sans Pro" w:hAnsi="Source Sans Pro"/>
                <w:kern w:val="0"/>
                <w:sz w:val="16"/>
                <w:szCs w:val="16"/>
                <w:lang w:eastAsia="es-ES_tradnl"/>
              </w:rPr>
              <w:t>Una o más de las producciones forestales de la explotación, se desarrollan de forma silvestre sin la necesidad de intervenciones silvícolas y/o agronómicas. En su caso, ¿cuáles?:</w:t>
            </w:r>
          </w:p>
          <w:p w14:paraId="1BC4E1D6" w14:textId="77777777" w:rsidR="00246D9E" w:rsidRDefault="00C34BAE">
            <w:pPr>
              <w:pStyle w:val="TableContents"/>
              <w:spacing w:before="28" w:after="57"/>
              <w:ind w:left="340"/>
              <w:jc w:val="both"/>
              <w:rPr>
                <w:rFonts w:ascii="Source Sans Pro" w:hAnsi="Source Sans Pro"/>
                <w:kern w:val="0"/>
                <w:sz w:val="16"/>
                <w:szCs w:val="16"/>
                <w:lang w:eastAsia="es-ES_tradnl"/>
              </w:rPr>
            </w:pPr>
            <w:r>
              <w:rPr>
                <w:rFonts w:ascii="Source Sans Pro" w:hAnsi="Source Sans Pro"/>
                <w:kern w:val="0"/>
                <w:sz w:val="16"/>
                <w:szCs w:val="16"/>
                <w:lang w:eastAsia="es-ES_tradnl"/>
              </w:rPr>
              <w:t>______________________________________________________________________________________________________________________</w:t>
            </w:r>
          </w:p>
          <w:p w14:paraId="6B189FE3" w14:textId="77777777" w:rsidR="00246D9E" w:rsidRDefault="00C34BAE">
            <w:pPr>
              <w:pStyle w:val="TableContents"/>
              <w:spacing w:before="28" w:after="57"/>
              <w:ind w:left="340"/>
              <w:jc w:val="both"/>
              <w:rPr>
                <w:rFonts w:ascii="Source Sans Pro" w:hAnsi="Source Sans Pro"/>
                <w:kern w:val="0"/>
                <w:sz w:val="16"/>
                <w:szCs w:val="16"/>
                <w:lang w:eastAsia="es-ES_tradnl"/>
              </w:rPr>
            </w:pPr>
            <w:r>
              <w:rPr>
                <w:rFonts w:ascii="Source Sans Pro" w:hAnsi="Source Sans Pro"/>
                <w:kern w:val="0"/>
                <w:sz w:val="16"/>
                <w:szCs w:val="16"/>
                <w:lang w:eastAsia="es-ES_tradnl"/>
              </w:rPr>
              <w:t>______________________________________________________________________________________________________________________</w:t>
            </w:r>
          </w:p>
        </w:tc>
      </w:tr>
      <w:tr w:rsidR="00246D9E" w14:paraId="2C152052"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58E9EFB2"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3.3</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219D56B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Actividades de transformación de productos agrícolas, ganaderos o forestales </w:t>
            </w:r>
            <w:r>
              <w:rPr>
                <w:rFonts w:ascii="Source Sans Pro" w:hAnsi="Source Sans Pro"/>
                <w:kern w:val="0"/>
                <w:lang w:eastAsia="es-ES_tradnl"/>
              </w:rPr>
              <w:t>(3.3)</w:t>
            </w:r>
          </w:p>
        </w:tc>
      </w:tr>
      <w:tr w:rsidR="00246D9E" w14:paraId="7B3719EC"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85C23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shd w:val="clear" w:color="auto" w:fill="FFFFFF"/>
                <w:lang w:eastAsia="es-ES_tradnl"/>
              </w:rPr>
              <w:t xml:space="preserve">LISTADO DE LAS PRINCIPALES MATERIAS PRIMAS UTILIZADAS </w:t>
            </w:r>
            <w:r>
              <w:rPr>
                <w:rFonts w:ascii="Source Sans Pro" w:hAnsi="Source Sans Pro"/>
                <w:kern w:val="0"/>
                <w:shd w:val="clear" w:color="auto" w:fill="FFFFFF"/>
                <w:lang w:eastAsia="es-ES_tradnl"/>
              </w:rPr>
              <w:t>(3.3.1)</w:t>
            </w:r>
            <w:r>
              <w:rPr>
                <w:rFonts w:ascii="Source Sans Pro" w:hAnsi="Source Sans Pro"/>
                <w:b/>
                <w:bCs/>
                <w:kern w:val="0"/>
                <w:shd w:val="clear" w:color="auto" w:fill="FFFFFF"/>
                <w:lang w:eastAsia="es-ES_tradnl"/>
              </w:rPr>
              <w:t>:</w:t>
            </w:r>
          </w:p>
          <w:p w14:paraId="43782B9E" w14:textId="77777777" w:rsidR="00246D9E" w:rsidRDefault="00246D9E">
            <w:pPr>
              <w:pStyle w:val="TableContents"/>
              <w:spacing w:before="28" w:after="28"/>
              <w:jc w:val="both"/>
              <w:rPr>
                <w:rFonts w:ascii="Source Sans Pro" w:hAnsi="Source Sans Pro"/>
                <w:b/>
                <w:bCs/>
                <w:kern w:val="0"/>
                <w:shd w:val="clear" w:color="auto" w:fill="FFFFFF"/>
                <w:lang w:eastAsia="es-ES_tradnl"/>
              </w:rPr>
            </w:pPr>
          </w:p>
          <w:p w14:paraId="742E275C" w14:textId="77777777" w:rsidR="00246D9E" w:rsidRDefault="00246D9E">
            <w:pPr>
              <w:pStyle w:val="TableContents"/>
              <w:spacing w:before="28" w:after="28"/>
              <w:jc w:val="both"/>
              <w:rPr>
                <w:rFonts w:ascii="Source Sans Pro" w:hAnsi="Source Sans Pro"/>
                <w:b/>
                <w:bCs/>
                <w:kern w:val="0"/>
                <w:shd w:val="clear" w:color="auto" w:fill="FFFFFF"/>
                <w:lang w:eastAsia="es-ES_tradnl"/>
              </w:rPr>
            </w:pPr>
          </w:p>
          <w:p w14:paraId="29A8E1E5"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shd w:val="clear" w:color="auto" w:fill="FFFFFF"/>
                <w:lang w:eastAsia="es-ES_tradnl"/>
              </w:rPr>
              <w:t>LISTADO DE PRODUCTOS RESULTANTES DEL PROCESO DE TRANSFORMACIÓN</w:t>
            </w:r>
            <w:r>
              <w:rPr>
                <w:rFonts w:ascii="Source Sans Pro" w:hAnsi="Source Sans Pro"/>
                <w:kern w:val="0"/>
                <w:shd w:val="clear" w:color="auto" w:fill="FFFFFF"/>
                <w:lang w:eastAsia="es-ES_tradnl"/>
              </w:rPr>
              <w:t xml:space="preserve"> (3.3.1)</w:t>
            </w:r>
            <w:r>
              <w:rPr>
                <w:rFonts w:ascii="Source Sans Pro" w:hAnsi="Source Sans Pro"/>
                <w:b/>
                <w:bCs/>
                <w:kern w:val="0"/>
                <w:shd w:val="clear" w:color="auto" w:fill="FFFFFF"/>
                <w:lang w:eastAsia="es-ES_tradnl"/>
              </w:rPr>
              <w:t>:</w:t>
            </w:r>
          </w:p>
          <w:p w14:paraId="4EEED034" w14:textId="77777777" w:rsidR="00246D9E" w:rsidRDefault="00246D9E">
            <w:pPr>
              <w:pStyle w:val="TableContents"/>
              <w:spacing w:before="28" w:after="28"/>
              <w:jc w:val="both"/>
              <w:rPr>
                <w:rFonts w:ascii="Source Sans Pro" w:hAnsi="Source Sans Pro"/>
                <w:b/>
                <w:bCs/>
                <w:kern w:val="0"/>
                <w:shd w:val="clear" w:color="auto" w:fill="FFFFFF"/>
                <w:lang w:eastAsia="es-ES_tradnl"/>
              </w:rPr>
            </w:pPr>
          </w:p>
          <w:p w14:paraId="3AB635B4" w14:textId="77777777" w:rsidR="00246D9E" w:rsidRDefault="00246D9E">
            <w:pPr>
              <w:pStyle w:val="TableContents"/>
              <w:spacing w:before="28" w:after="28"/>
              <w:jc w:val="both"/>
              <w:rPr>
                <w:rFonts w:ascii="Source Sans Pro" w:hAnsi="Source Sans Pro"/>
                <w:b/>
                <w:bCs/>
                <w:kern w:val="0"/>
                <w:shd w:val="clear" w:color="auto" w:fill="FFFFFF"/>
                <w:lang w:eastAsia="es-ES_tradnl"/>
              </w:rPr>
            </w:pPr>
          </w:p>
        </w:tc>
      </w:tr>
      <w:tr w:rsidR="00246D9E" w14:paraId="315D47E8"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0BEA6348"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3.4</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39EF6E0A"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Actividades de comercialización de productos agrícolas, ganaderos o forestales </w:t>
            </w:r>
            <w:r>
              <w:rPr>
                <w:rFonts w:ascii="Source Sans Pro" w:hAnsi="Source Sans Pro"/>
                <w:kern w:val="0"/>
                <w:lang w:eastAsia="es-ES_tradnl"/>
              </w:rPr>
              <w:t>(3.4)</w:t>
            </w:r>
          </w:p>
        </w:tc>
      </w:tr>
      <w:tr w:rsidR="00246D9E" w14:paraId="4400FE79"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9C53B0"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DESCRIPCIÓN GENERAL DE LOS PROD AGRÍCOLAS, GANADEROS O FORESTALES COMERCIALIZADOS </w:t>
            </w:r>
            <w:r>
              <w:rPr>
                <w:rFonts w:ascii="Source Sans Pro" w:hAnsi="Source Sans Pro"/>
                <w:kern w:val="0"/>
                <w:lang w:eastAsia="es-ES_tradnl"/>
              </w:rPr>
              <w:t>(3.4.1)</w:t>
            </w:r>
            <w:r>
              <w:rPr>
                <w:rFonts w:ascii="Source Sans Pro" w:hAnsi="Source Sans Pro"/>
                <w:b/>
                <w:bCs/>
                <w:kern w:val="0"/>
                <w:lang w:eastAsia="es-ES_tradnl"/>
              </w:rPr>
              <w:t>:</w:t>
            </w:r>
          </w:p>
          <w:p w14:paraId="224380EC" w14:textId="77777777" w:rsidR="00246D9E" w:rsidRDefault="00246D9E">
            <w:pPr>
              <w:pStyle w:val="TableContents"/>
              <w:spacing w:before="28" w:after="28"/>
              <w:jc w:val="both"/>
              <w:rPr>
                <w:rFonts w:ascii="Source Sans Pro" w:hAnsi="Source Sans Pro"/>
                <w:kern w:val="0"/>
                <w:lang w:eastAsia="es-ES_tradnl"/>
              </w:rPr>
            </w:pPr>
          </w:p>
          <w:p w14:paraId="12B5AC7D" w14:textId="77777777" w:rsidR="00246D9E" w:rsidRDefault="00246D9E">
            <w:pPr>
              <w:pStyle w:val="TableContents"/>
              <w:spacing w:before="28" w:after="28"/>
              <w:jc w:val="both"/>
              <w:rPr>
                <w:rFonts w:ascii="Source Sans Pro" w:hAnsi="Source Sans Pro"/>
                <w:b/>
                <w:bCs/>
                <w:color w:val="FF0000"/>
                <w:kern w:val="0"/>
                <w:lang w:eastAsia="es-ES_tradnl"/>
              </w:rPr>
            </w:pPr>
          </w:p>
          <w:p w14:paraId="5EA6E736" w14:textId="77777777" w:rsidR="00246D9E" w:rsidRDefault="00C34BAE">
            <w:pPr>
              <w:pStyle w:val="TableContents"/>
              <w:spacing w:before="28" w:after="113"/>
              <w:ind w:left="340"/>
              <w:jc w:val="both"/>
              <w:rPr>
                <w:rFonts w:ascii="Source Sans Pro" w:hAnsi="Source Sans Pro"/>
                <w:kern w:val="0"/>
                <w:sz w:val="16"/>
                <w:szCs w:val="16"/>
                <w:lang w:eastAsia="es-ES_tradnl"/>
              </w:rPr>
            </w:pPr>
            <w:r>
              <w:rPr>
                <w:rFonts w:ascii="Source Sans Pro" w:hAnsi="Source Sans Pro"/>
                <w:noProof/>
                <w:kern w:val="0"/>
                <w:sz w:val="16"/>
                <w:szCs w:val="16"/>
                <w:lang w:eastAsia="es-ES_tradnl"/>
              </w:rPr>
              <mc:AlternateContent>
                <mc:Choice Requires="wps">
                  <w:drawing>
                    <wp:anchor distT="0" distB="0" distL="114300" distR="114300" simplePos="0" relativeHeight="12" behindDoc="0" locked="0" layoutInCell="1" allowOverlap="1" wp14:anchorId="34857229" wp14:editId="7E79662F">
                      <wp:simplePos x="0" y="0"/>
                      <wp:positionH relativeFrom="column">
                        <wp:posOffset>57240</wp:posOffset>
                      </wp:positionH>
                      <wp:positionV relativeFrom="paragraph">
                        <wp:posOffset>23040</wp:posOffset>
                      </wp:positionV>
                      <wp:extent cx="93600" cy="104400"/>
                      <wp:effectExtent l="0" t="0" r="20700" b="9900"/>
                      <wp:wrapNone/>
                      <wp:docPr id="22"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2931224B" w14:textId="77777777" w:rsidR="00246D9E" w:rsidRDefault="00246D9E"/>
                              </w:txbxContent>
                            </wps:txbx>
                            <wps:bodyPr wrap="none" lIns="0" tIns="0" rIns="0" bIns="0" anchor="ctr" anchorCtr="0" compatLnSpc="0">
                              <a:noAutofit/>
                            </wps:bodyPr>
                          </wps:wsp>
                        </a:graphicData>
                      </a:graphic>
                    </wp:anchor>
                  </w:drawing>
                </mc:Choice>
                <mc:Fallback>
                  <w:pict>
                    <v:shape w14:anchorId="34857229" id="_x0000_s1045" style="position:absolute;left:0;text-align:left;margin-left:4.5pt;margin-top:1.8pt;width:7.35pt;height:8.2pt;z-index:1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2931224B" w14:textId="77777777" w:rsidR="00246D9E" w:rsidRDefault="00246D9E"/>
                        </w:txbxContent>
                      </v:textbox>
                    </v:shape>
                  </w:pict>
                </mc:Fallback>
              </mc:AlternateContent>
            </w:r>
            <w:r>
              <w:rPr>
                <w:rFonts w:ascii="Source Sans Pro" w:hAnsi="Source Sans Pro"/>
                <w:kern w:val="0"/>
                <w:sz w:val="16"/>
                <w:szCs w:val="16"/>
                <w:lang w:eastAsia="es-ES_tradnl"/>
              </w:rPr>
              <w:t>La comercialización combina productos agrícolas, ganaderos o forestales con productos ajenos a estos sectores productivos.</w:t>
            </w:r>
          </w:p>
        </w:tc>
      </w:tr>
      <w:tr w:rsidR="00246D9E" w14:paraId="60322E04"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752F4B75"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3.5</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326ED019"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Actividades de formación</w:t>
            </w:r>
            <w:r>
              <w:rPr>
                <w:rFonts w:ascii="Source Sans Pro" w:hAnsi="Source Sans Pro"/>
                <w:kern w:val="0"/>
                <w:lang w:eastAsia="es-ES_tradnl"/>
              </w:rPr>
              <w:t xml:space="preserve"> (3.5)</w:t>
            </w:r>
          </w:p>
        </w:tc>
      </w:tr>
      <w:tr w:rsidR="00246D9E" w14:paraId="3B92D44C"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1C2E9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INDICAR LA MODALIDAD DE LA FORMACIÓN</w:t>
            </w:r>
            <w:r>
              <w:rPr>
                <w:rFonts w:ascii="Source Sans Pro" w:hAnsi="Source Sans Pro"/>
                <w:kern w:val="0"/>
                <w:lang w:eastAsia="es-ES_tradnl"/>
              </w:rPr>
              <w:t xml:space="preserve"> (3.5.1)</w:t>
            </w:r>
            <w:r>
              <w:rPr>
                <w:rFonts w:ascii="Source Sans Pro" w:hAnsi="Source Sans Pro"/>
                <w:b/>
                <w:bCs/>
                <w:kern w:val="0"/>
                <w:lang w:eastAsia="es-ES_tradnl"/>
              </w:rPr>
              <w:t>:</w:t>
            </w:r>
          </w:p>
          <w:p w14:paraId="54350ABC"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5" behindDoc="0" locked="0" layoutInCell="1" allowOverlap="1" wp14:anchorId="12520A5E" wp14:editId="70648433">
                      <wp:simplePos x="0" y="0"/>
                      <wp:positionH relativeFrom="column">
                        <wp:posOffset>57240</wp:posOffset>
                      </wp:positionH>
                      <wp:positionV relativeFrom="paragraph">
                        <wp:posOffset>23040</wp:posOffset>
                      </wp:positionV>
                      <wp:extent cx="93600" cy="104400"/>
                      <wp:effectExtent l="0" t="0" r="20700" b="9900"/>
                      <wp:wrapNone/>
                      <wp:docPr id="23"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009AB9AC" w14:textId="77777777" w:rsidR="00246D9E" w:rsidRDefault="00246D9E"/>
                              </w:txbxContent>
                            </wps:txbx>
                            <wps:bodyPr wrap="none" lIns="0" tIns="0" rIns="0" bIns="0" anchor="ctr" anchorCtr="0" compatLnSpc="0">
                              <a:noAutofit/>
                            </wps:bodyPr>
                          </wps:wsp>
                        </a:graphicData>
                      </a:graphic>
                    </wp:anchor>
                  </w:drawing>
                </mc:Choice>
                <mc:Fallback>
                  <w:pict>
                    <v:shape w14:anchorId="12520A5E" id="_x0000_s1046" style="position:absolute;left:0;text-align:left;margin-left:4.5pt;margin-top:1.8pt;width:7.35pt;height:8.2pt;z-index:15;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Cm+vfc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009AB9AC" w14:textId="77777777" w:rsidR="00246D9E" w:rsidRDefault="00246D9E"/>
                        </w:txbxContent>
                      </v:textbox>
                    </v:shape>
                  </w:pict>
                </mc:Fallback>
              </mc:AlternateContent>
            </w:r>
            <w:r>
              <w:rPr>
                <w:rFonts w:ascii="Source Sans Pro" w:hAnsi="Source Sans Pro"/>
                <w:kern w:val="0"/>
                <w:sz w:val="16"/>
                <w:szCs w:val="16"/>
                <w:lang w:eastAsia="es-ES_tradnl"/>
              </w:rPr>
              <w:t>Formación presencial.</w:t>
            </w:r>
          </w:p>
          <w:p w14:paraId="11E9B601"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6" behindDoc="0" locked="0" layoutInCell="1" allowOverlap="1" wp14:anchorId="5B308060" wp14:editId="6EB9D9C9">
                      <wp:simplePos x="0" y="0"/>
                      <wp:positionH relativeFrom="column">
                        <wp:posOffset>57240</wp:posOffset>
                      </wp:positionH>
                      <wp:positionV relativeFrom="paragraph">
                        <wp:posOffset>23040</wp:posOffset>
                      </wp:positionV>
                      <wp:extent cx="93600" cy="104400"/>
                      <wp:effectExtent l="0" t="0" r="20700" b="9900"/>
                      <wp:wrapNone/>
                      <wp:docPr id="24"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66074982" w14:textId="77777777" w:rsidR="00246D9E" w:rsidRDefault="00246D9E"/>
                              </w:txbxContent>
                            </wps:txbx>
                            <wps:bodyPr wrap="none" lIns="0" tIns="0" rIns="0" bIns="0" anchor="ctr" anchorCtr="0" compatLnSpc="0">
                              <a:noAutofit/>
                            </wps:bodyPr>
                          </wps:wsp>
                        </a:graphicData>
                      </a:graphic>
                    </wp:anchor>
                  </w:drawing>
                </mc:Choice>
                <mc:Fallback>
                  <w:pict>
                    <v:shape w14:anchorId="5B308060" id="_x0000_s1047" style="position:absolute;left:0;text-align:left;margin-left:4.5pt;margin-top:1.8pt;width:7.35pt;height:8.2pt;z-index:1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B/8dkL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66074982" w14:textId="77777777" w:rsidR="00246D9E" w:rsidRDefault="00246D9E"/>
                        </w:txbxContent>
                      </v:textbox>
                    </v:shape>
                  </w:pict>
                </mc:Fallback>
              </mc:AlternateContent>
            </w:r>
            <w:r>
              <w:rPr>
                <w:rFonts w:ascii="Source Sans Pro" w:hAnsi="Source Sans Pro"/>
                <w:kern w:val="0"/>
                <w:sz w:val="16"/>
                <w:szCs w:val="16"/>
                <w:lang w:eastAsia="es-ES_tradnl"/>
              </w:rPr>
              <w:t>Formación semipresencial.</w:t>
            </w:r>
          </w:p>
          <w:p w14:paraId="4DF7EED9" w14:textId="77777777" w:rsidR="00246D9E" w:rsidRDefault="00C34BAE">
            <w:pPr>
              <w:pStyle w:val="TableContents"/>
              <w:spacing w:before="28" w:after="113"/>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4" behindDoc="0" locked="0" layoutInCell="1" allowOverlap="1" wp14:anchorId="6AE4D7F9" wp14:editId="683E5148">
                      <wp:simplePos x="0" y="0"/>
                      <wp:positionH relativeFrom="column">
                        <wp:posOffset>57240</wp:posOffset>
                      </wp:positionH>
                      <wp:positionV relativeFrom="paragraph">
                        <wp:posOffset>23040</wp:posOffset>
                      </wp:positionV>
                      <wp:extent cx="93600" cy="104400"/>
                      <wp:effectExtent l="0" t="0" r="20700" b="9900"/>
                      <wp:wrapNone/>
                      <wp:docPr id="25"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395F4970" w14:textId="77777777" w:rsidR="00246D9E" w:rsidRDefault="00246D9E"/>
                              </w:txbxContent>
                            </wps:txbx>
                            <wps:bodyPr wrap="none" lIns="0" tIns="0" rIns="0" bIns="0" anchor="ctr" anchorCtr="0" compatLnSpc="0">
                              <a:noAutofit/>
                            </wps:bodyPr>
                          </wps:wsp>
                        </a:graphicData>
                      </a:graphic>
                    </wp:anchor>
                  </w:drawing>
                </mc:Choice>
                <mc:Fallback>
                  <w:pict>
                    <v:shape w14:anchorId="6AE4D7F9" id="_x0000_s1048" style="position:absolute;left:0;text-align:left;margin-left:4.5pt;margin-top:1.8pt;width:7.35pt;height:8.2pt;z-index:1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C77E8i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395F4970" w14:textId="77777777" w:rsidR="00246D9E" w:rsidRDefault="00246D9E"/>
                        </w:txbxContent>
                      </v:textbox>
                    </v:shape>
                  </w:pict>
                </mc:Fallback>
              </mc:AlternateContent>
            </w:r>
            <w:r>
              <w:rPr>
                <w:rFonts w:ascii="Source Sans Pro" w:hAnsi="Source Sans Pro"/>
                <w:b/>
                <w:bCs/>
                <w:noProof/>
                <w:kern w:val="0"/>
                <w:lang w:eastAsia="es-ES_tradnl"/>
              </w:rPr>
              <mc:AlternateContent>
                <mc:Choice Requires="wps">
                  <w:drawing>
                    <wp:anchor distT="0" distB="0" distL="114300" distR="114300" simplePos="0" relativeHeight="13" behindDoc="0" locked="0" layoutInCell="1" allowOverlap="1" wp14:anchorId="39C131AA" wp14:editId="439B1FEC">
                      <wp:simplePos x="0" y="0"/>
                      <wp:positionH relativeFrom="column">
                        <wp:posOffset>57240</wp:posOffset>
                      </wp:positionH>
                      <wp:positionV relativeFrom="paragraph">
                        <wp:posOffset>23040</wp:posOffset>
                      </wp:positionV>
                      <wp:extent cx="93600" cy="104400"/>
                      <wp:effectExtent l="0" t="0" r="20700" b="9900"/>
                      <wp:wrapNone/>
                      <wp:docPr id="26"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3721D228" w14:textId="77777777" w:rsidR="00246D9E" w:rsidRDefault="00246D9E"/>
                              </w:txbxContent>
                            </wps:txbx>
                            <wps:bodyPr wrap="none" lIns="0" tIns="0" rIns="0" bIns="0" anchor="ctr" anchorCtr="0" compatLnSpc="0">
                              <a:noAutofit/>
                            </wps:bodyPr>
                          </wps:wsp>
                        </a:graphicData>
                      </a:graphic>
                    </wp:anchor>
                  </w:drawing>
                </mc:Choice>
                <mc:Fallback>
                  <w:pict>
                    <v:shape w14:anchorId="39C131AA" id="_x0000_s1049" style="position:absolute;left:0;text-align:left;margin-left:4.5pt;margin-top:1.8pt;width:7.35pt;height:8.2pt;z-index:13;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3721D228" w14:textId="77777777" w:rsidR="00246D9E" w:rsidRDefault="00246D9E"/>
                        </w:txbxContent>
                      </v:textbox>
                    </v:shape>
                  </w:pict>
                </mc:Fallback>
              </mc:AlternateContent>
            </w:r>
            <w:r>
              <w:rPr>
                <w:rFonts w:ascii="Source Sans Pro" w:hAnsi="Source Sans Pro"/>
                <w:b/>
                <w:bCs/>
                <w:noProof/>
                <w:kern w:val="0"/>
                <w:lang w:eastAsia="es-ES_tradnl"/>
              </w:rPr>
              <mc:AlternateContent>
                <mc:Choice Requires="wps">
                  <w:drawing>
                    <wp:anchor distT="0" distB="0" distL="114300" distR="114300" simplePos="0" relativeHeight="17" behindDoc="0" locked="0" layoutInCell="1" allowOverlap="1" wp14:anchorId="3124806B" wp14:editId="605F60FC">
                      <wp:simplePos x="0" y="0"/>
                      <wp:positionH relativeFrom="column">
                        <wp:posOffset>57240</wp:posOffset>
                      </wp:positionH>
                      <wp:positionV relativeFrom="paragraph">
                        <wp:posOffset>23040</wp:posOffset>
                      </wp:positionV>
                      <wp:extent cx="93600" cy="104400"/>
                      <wp:effectExtent l="0" t="0" r="20700" b="9900"/>
                      <wp:wrapNone/>
                      <wp:docPr id="27"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28FAF1F5" w14:textId="77777777" w:rsidR="00246D9E" w:rsidRDefault="00246D9E"/>
                              </w:txbxContent>
                            </wps:txbx>
                            <wps:bodyPr wrap="none" lIns="0" tIns="0" rIns="0" bIns="0" anchor="ctr" anchorCtr="0" compatLnSpc="0">
                              <a:noAutofit/>
                            </wps:bodyPr>
                          </wps:wsp>
                        </a:graphicData>
                      </a:graphic>
                    </wp:anchor>
                  </w:drawing>
                </mc:Choice>
                <mc:Fallback>
                  <w:pict>
                    <v:shape w14:anchorId="3124806B" id="_x0000_s1050" style="position:absolute;left:0;text-align:left;margin-left:4.5pt;margin-top:1.8pt;width:7.35pt;height:8.2pt;z-index:17;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Az12Nx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28FAF1F5" w14:textId="77777777" w:rsidR="00246D9E" w:rsidRDefault="00246D9E"/>
                        </w:txbxContent>
                      </v:textbox>
                    </v:shape>
                  </w:pict>
                </mc:Fallback>
              </mc:AlternateContent>
            </w:r>
            <w:r>
              <w:rPr>
                <w:rFonts w:ascii="Source Sans Pro" w:hAnsi="Source Sans Pro"/>
                <w:kern w:val="0"/>
                <w:sz w:val="16"/>
                <w:szCs w:val="16"/>
                <w:lang w:eastAsia="es-ES_tradnl"/>
              </w:rPr>
              <w:t xml:space="preserve">Formación a distancia o </w:t>
            </w:r>
            <w:proofErr w:type="spellStart"/>
            <w:r>
              <w:rPr>
                <w:rFonts w:ascii="Source Sans Pro" w:hAnsi="Source Sans Pro"/>
                <w:kern w:val="0"/>
                <w:sz w:val="16"/>
                <w:szCs w:val="16"/>
                <w:lang w:eastAsia="es-ES_tradnl"/>
              </w:rPr>
              <w:t>teleformación</w:t>
            </w:r>
            <w:proofErr w:type="spellEnd"/>
            <w:r>
              <w:rPr>
                <w:rFonts w:ascii="Source Sans Pro" w:hAnsi="Source Sans Pro"/>
                <w:kern w:val="0"/>
                <w:sz w:val="16"/>
                <w:szCs w:val="16"/>
                <w:lang w:eastAsia="es-ES_tradnl"/>
              </w:rPr>
              <w:t>.</w:t>
            </w:r>
          </w:p>
        </w:tc>
      </w:tr>
      <w:tr w:rsidR="00246D9E" w14:paraId="2761D9DC"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E73CC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DURACIÓN Y CONTENIDOS DE LA ACTIVIDAD FORMATIVA </w:t>
            </w:r>
            <w:r>
              <w:rPr>
                <w:rFonts w:ascii="Source Sans Pro" w:hAnsi="Source Sans Pro"/>
                <w:kern w:val="0"/>
                <w:lang w:eastAsia="es-ES_tradnl"/>
              </w:rPr>
              <w:t>(3.5.2)</w:t>
            </w:r>
            <w:r>
              <w:rPr>
                <w:rFonts w:ascii="Source Sans Pro" w:hAnsi="Source Sans Pro"/>
                <w:b/>
                <w:bCs/>
                <w:kern w:val="0"/>
                <w:lang w:eastAsia="es-ES_tradnl"/>
              </w:rPr>
              <w:t>:</w:t>
            </w:r>
          </w:p>
          <w:p w14:paraId="64147277" w14:textId="77777777" w:rsidR="00246D9E" w:rsidRDefault="00246D9E">
            <w:pPr>
              <w:pStyle w:val="TableContents"/>
              <w:spacing w:before="28" w:after="28"/>
              <w:jc w:val="both"/>
              <w:rPr>
                <w:rFonts w:ascii="Source Sans Pro" w:hAnsi="Source Sans Pro"/>
                <w:kern w:val="0"/>
                <w:lang w:eastAsia="es-ES_tradnl"/>
              </w:rPr>
            </w:pPr>
          </w:p>
          <w:p w14:paraId="7F7831F1" w14:textId="77777777" w:rsidR="00246D9E" w:rsidRDefault="00246D9E">
            <w:pPr>
              <w:pStyle w:val="TableContents"/>
              <w:spacing w:before="28" w:after="28"/>
              <w:jc w:val="both"/>
              <w:rPr>
                <w:rFonts w:ascii="Source Sans Pro" w:hAnsi="Source Sans Pro"/>
                <w:kern w:val="0"/>
                <w:lang w:eastAsia="es-ES_tradnl"/>
              </w:rPr>
            </w:pPr>
          </w:p>
          <w:p w14:paraId="4120EE46" w14:textId="77777777" w:rsidR="00246D9E" w:rsidRDefault="00246D9E">
            <w:pPr>
              <w:pStyle w:val="TableContents"/>
              <w:spacing w:before="28" w:after="28"/>
              <w:jc w:val="both"/>
              <w:rPr>
                <w:rFonts w:ascii="Source Sans Pro" w:hAnsi="Source Sans Pro"/>
                <w:kern w:val="0"/>
                <w:lang w:eastAsia="es-ES_tradnl"/>
              </w:rPr>
            </w:pPr>
          </w:p>
        </w:tc>
      </w:tr>
      <w:tr w:rsidR="00246D9E" w14:paraId="64EB8E22"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EF8C02"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lastRenderedPageBreak/>
              <w:t xml:space="preserve">NÚMERO Y PERFIL DE LAS PERSONAS DESTINATARIAS/PARTICIPANTES DE LA FORMACIÓN </w:t>
            </w:r>
            <w:r>
              <w:rPr>
                <w:rFonts w:ascii="Source Sans Pro" w:hAnsi="Source Sans Pro"/>
                <w:kern w:val="0"/>
                <w:lang w:eastAsia="es-ES_tradnl"/>
              </w:rPr>
              <w:t>(3.5.3)</w:t>
            </w:r>
            <w:r>
              <w:rPr>
                <w:rFonts w:ascii="Source Sans Pro" w:hAnsi="Source Sans Pro"/>
                <w:b/>
                <w:bCs/>
                <w:kern w:val="0"/>
                <w:lang w:eastAsia="es-ES_tradnl"/>
              </w:rPr>
              <w:t>:</w:t>
            </w:r>
          </w:p>
          <w:p w14:paraId="53DB26AE" w14:textId="77777777" w:rsidR="00246D9E" w:rsidRDefault="00246D9E">
            <w:pPr>
              <w:pStyle w:val="TableContents"/>
              <w:spacing w:before="28" w:after="28"/>
              <w:jc w:val="both"/>
              <w:rPr>
                <w:rFonts w:ascii="Source Sans Pro" w:hAnsi="Source Sans Pro"/>
                <w:b/>
                <w:bCs/>
                <w:kern w:val="0"/>
                <w:lang w:eastAsia="es-ES_tradnl"/>
              </w:rPr>
            </w:pPr>
          </w:p>
          <w:p w14:paraId="1967C817" w14:textId="77777777" w:rsidR="00246D9E" w:rsidRDefault="00246D9E">
            <w:pPr>
              <w:pStyle w:val="TableContents"/>
              <w:spacing w:before="28" w:after="28"/>
              <w:jc w:val="both"/>
              <w:rPr>
                <w:rFonts w:ascii="Source Sans Pro" w:hAnsi="Source Sans Pro"/>
                <w:b/>
                <w:bCs/>
                <w:color w:val="FF0000"/>
                <w:kern w:val="0"/>
                <w:lang w:eastAsia="es-ES_tradnl"/>
              </w:rPr>
            </w:pPr>
          </w:p>
          <w:p w14:paraId="3D73DCE4" w14:textId="77777777" w:rsidR="00246D9E" w:rsidRDefault="00C34BAE">
            <w:pPr>
              <w:pStyle w:val="TableContents"/>
              <w:spacing w:before="28" w:after="57"/>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18" behindDoc="0" locked="0" layoutInCell="1" allowOverlap="1" wp14:anchorId="461894C3" wp14:editId="380FE84A">
                      <wp:simplePos x="0" y="0"/>
                      <wp:positionH relativeFrom="column">
                        <wp:posOffset>57240</wp:posOffset>
                      </wp:positionH>
                      <wp:positionV relativeFrom="paragraph">
                        <wp:posOffset>23040</wp:posOffset>
                      </wp:positionV>
                      <wp:extent cx="93600" cy="104400"/>
                      <wp:effectExtent l="0" t="0" r="20700" b="9900"/>
                      <wp:wrapNone/>
                      <wp:docPr id="28"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5B3EDF7" w14:textId="77777777" w:rsidR="00246D9E" w:rsidRDefault="00246D9E"/>
                              </w:txbxContent>
                            </wps:txbx>
                            <wps:bodyPr wrap="none" lIns="0" tIns="0" rIns="0" bIns="0" anchor="ctr" anchorCtr="0" compatLnSpc="0">
                              <a:noAutofit/>
                            </wps:bodyPr>
                          </wps:wsp>
                        </a:graphicData>
                      </a:graphic>
                    </wp:anchor>
                  </w:drawing>
                </mc:Choice>
                <mc:Fallback>
                  <w:pict>
                    <v:shape w14:anchorId="461894C3" id="_x0000_s1051" style="position:absolute;left:0;text-align:left;margin-left:4.5pt;margin-top:1.8pt;width:7.35pt;height:8.2pt;z-index:1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AE29gt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5B3EDF7" w14:textId="77777777" w:rsidR="00246D9E" w:rsidRDefault="00246D9E"/>
                        </w:txbxContent>
                      </v:textbox>
                    </v:shape>
                  </w:pict>
                </mc:Fallback>
              </mc:AlternateContent>
            </w:r>
            <w:r>
              <w:rPr>
                <w:rFonts w:ascii="Source Sans Pro" w:hAnsi="Source Sans Pro"/>
                <w:kern w:val="0"/>
                <w:sz w:val="16"/>
                <w:szCs w:val="16"/>
                <w:lang w:eastAsia="es-ES_tradnl"/>
              </w:rPr>
              <w:t>La actividad formativa está destinada a los trabajadores de una o más empresas predeterminadas.</w:t>
            </w:r>
          </w:p>
          <w:p w14:paraId="20EDFC0F" w14:textId="77777777" w:rsidR="00246D9E" w:rsidRDefault="00C34BAE">
            <w:pPr>
              <w:pStyle w:val="TableContents"/>
              <w:spacing w:before="28" w:after="57"/>
              <w:ind w:left="340"/>
              <w:jc w:val="both"/>
              <w:rPr>
                <w:rFonts w:ascii="Source Sans Pro" w:hAnsi="Source Sans Pro"/>
                <w:b/>
                <w:bCs/>
                <w:kern w:val="0"/>
                <w:lang w:eastAsia="es-ES_tradnl"/>
              </w:rPr>
            </w:pPr>
            <w:r>
              <w:rPr>
                <w:rFonts w:ascii="Source Sans Pro" w:hAnsi="Source Sans Pro"/>
                <w:kern w:val="0"/>
                <w:sz w:val="16"/>
                <w:szCs w:val="16"/>
                <w:lang w:eastAsia="es-ES_tradnl"/>
              </w:rPr>
              <w:t>Indicar nombre de las empresas: _________________________________________________________________________________________.</w:t>
            </w:r>
          </w:p>
        </w:tc>
      </w:tr>
      <w:tr w:rsidR="00246D9E" w14:paraId="12531118"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B8A18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REQUISITOS O CRITERIOS PARA LA SELECCIÓN DE LAS PERSONAS DESTINATARIAS DE LA FORMACIÓN </w:t>
            </w:r>
            <w:r>
              <w:rPr>
                <w:rFonts w:ascii="Source Sans Pro" w:hAnsi="Source Sans Pro"/>
                <w:kern w:val="0"/>
                <w:lang w:eastAsia="es-ES_tradnl"/>
              </w:rPr>
              <w:t>(3.5.4)</w:t>
            </w:r>
            <w:r>
              <w:rPr>
                <w:rFonts w:ascii="Source Sans Pro" w:hAnsi="Source Sans Pro"/>
                <w:b/>
                <w:bCs/>
                <w:kern w:val="0"/>
                <w:lang w:eastAsia="es-ES_tradnl"/>
              </w:rPr>
              <w:t>:</w:t>
            </w:r>
          </w:p>
          <w:p w14:paraId="351925C3" w14:textId="77777777" w:rsidR="00246D9E" w:rsidRDefault="00246D9E">
            <w:pPr>
              <w:pStyle w:val="TableContents"/>
              <w:spacing w:before="28" w:after="28"/>
              <w:jc w:val="both"/>
              <w:rPr>
                <w:rFonts w:ascii="Source Sans Pro" w:hAnsi="Source Sans Pro"/>
                <w:b/>
                <w:bCs/>
                <w:kern w:val="0"/>
                <w:lang w:eastAsia="es-ES_tradnl"/>
              </w:rPr>
            </w:pPr>
          </w:p>
          <w:p w14:paraId="20CA7765"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3E4CC86F"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C3906D"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DESCRIPCIÓN DEL VALOR AÑADIDO EN EL CASO DE ACTIVIDADES DE FORMACIÓN PERIÓDICAS</w:t>
            </w:r>
            <w:r>
              <w:rPr>
                <w:rFonts w:ascii="Source Sans Pro" w:hAnsi="Source Sans Pro"/>
                <w:kern w:val="0"/>
                <w:lang w:eastAsia="es-ES_tradnl"/>
              </w:rPr>
              <w:t xml:space="preserve"> (3.5.5)</w:t>
            </w:r>
            <w:r>
              <w:rPr>
                <w:rFonts w:ascii="Source Sans Pro" w:hAnsi="Source Sans Pro"/>
                <w:b/>
                <w:bCs/>
                <w:kern w:val="0"/>
                <w:lang w:eastAsia="es-ES_tradnl"/>
              </w:rPr>
              <w:t>:</w:t>
            </w:r>
          </w:p>
          <w:p w14:paraId="44885CBF" w14:textId="77777777" w:rsidR="00246D9E" w:rsidRDefault="00246D9E">
            <w:pPr>
              <w:pStyle w:val="TableContents"/>
              <w:spacing w:before="28" w:after="28"/>
              <w:jc w:val="both"/>
              <w:rPr>
                <w:rFonts w:ascii="Source Sans Pro" w:hAnsi="Source Sans Pro"/>
                <w:b/>
                <w:bCs/>
                <w:kern w:val="0"/>
                <w:lang w:eastAsia="es-ES_tradnl"/>
              </w:rPr>
            </w:pPr>
          </w:p>
          <w:p w14:paraId="3E5AD93D"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2A7D2E03"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22B22AE9"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3.6</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2824E54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Actividades de promoción, información y sensibilización</w:t>
            </w:r>
            <w:r>
              <w:rPr>
                <w:rFonts w:ascii="Source Sans Pro" w:hAnsi="Source Sans Pro"/>
                <w:kern w:val="0"/>
                <w:lang w:eastAsia="es-ES_tradnl"/>
              </w:rPr>
              <w:t xml:space="preserve"> (3.6)</w:t>
            </w:r>
          </w:p>
        </w:tc>
      </w:tr>
      <w:tr w:rsidR="00246D9E" w14:paraId="53B83E3F"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5AF2A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ENTIDADES QUE PARTICIPARÁN EN LA ACTIVIDAD</w:t>
            </w:r>
            <w:r>
              <w:rPr>
                <w:rFonts w:ascii="Source Sans Pro" w:hAnsi="Source Sans Pro"/>
                <w:kern w:val="0"/>
                <w:lang w:eastAsia="es-ES_tradnl"/>
              </w:rPr>
              <w:t xml:space="preserve"> (3.6.1)</w:t>
            </w:r>
            <w:r>
              <w:rPr>
                <w:rFonts w:ascii="Source Sans Pro" w:hAnsi="Source Sans Pro"/>
                <w:b/>
                <w:bCs/>
                <w:kern w:val="0"/>
                <w:lang w:eastAsia="es-ES_tradnl"/>
              </w:rPr>
              <w:t>:</w:t>
            </w:r>
          </w:p>
          <w:p w14:paraId="7F1C7231" w14:textId="77777777" w:rsidR="00246D9E" w:rsidRDefault="00246D9E">
            <w:pPr>
              <w:pStyle w:val="TableContents"/>
              <w:spacing w:before="28" w:after="28"/>
              <w:jc w:val="both"/>
              <w:rPr>
                <w:rFonts w:ascii="Source Sans Pro" w:hAnsi="Source Sans Pro"/>
                <w:b/>
                <w:bCs/>
                <w:kern w:val="0"/>
                <w:lang w:eastAsia="es-ES_tradnl"/>
              </w:rPr>
            </w:pPr>
          </w:p>
          <w:p w14:paraId="0155CD79"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5F1A91E3"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38E5E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REQUISITOS O CRITERIOS PARA LA SELECCIÓN DE LAS ENTIDADES PARTICIPANTES </w:t>
            </w:r>
            <w:r>
              <w:rPr>
                <w:rFonts w:ascii="Source Sans Pro" w:hAnsi="Source Sans Pro"/>
                <w:kern w:val="0"/>
                <w:lang w:eastAsia="es-ES_tradnl"/>
              </w:rPr>
              <w:t>(3.6.2)</w:t>
            </w:r>
            <w:r>
              <w:rPr>
                <w:rFonts w:ascii="Source Sans Pro" w:hAnsi="Source Sans Pro"/>
                <w:b/>
                <w:bCs/>
                <w:kern w:val="0"/>
                <w:lang w:eastAsia="es-ES_tradnl"/>
              </w:rPr>
              <w:t>:</w:t>
            </w:r>
          </w:p>
          <w:p w14:paraId="47D9C81B" w14:textId="77777777" w:rsidR="00246D9E" w:rsidRDefault="00246D9E">
            <w:pPr>
              <w:pStyle w:val="TableContents"/>
              <w:spacing w:before="28" w:after="28"/>
              <w:jc w:val="both"/>
              <w:rPr>
                <w:rFonts w:ascii="Source Sans Pro" w:hAnsi="Source Sans Pro"/>
                <w:b/>
                <w:bCs/>
                <w:kern w:val="0"/>
                <w:lang w:eastAsia="es-ES_tradnl"/>
              </w:rPr>
            </w:pPr>
          </w:p>
          <w:p w14:paraId="08DE9C30"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4DBDB389"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5B9100"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DESCRIPCIÓN DEL VALOR AÑADIDO EN EL CASO DE ACTIVIDADES PERIÓDICAS</w:t>
            </w:r>
            <w:r>
              <w:rPr>
                <w:rFonts w:ascii="Source Sans Pro" w:hAnsi="Source Sans Pro"/>
                <w:kern w:val="0"/>
                <w:lang w:eastAsia="es-ES_tradnl"/>
              </w:rPr>
              <w:t xml:space="preserve"> (3.6.3)</w:t>
            </w:r>
            <w:r>
              <w:rPr>
                <w:rFonts w:ascii="Source Sans Pro" w:hAnsi="Source Sans Pro"/>
                <w:b/>
                <w:bCs/>
                <w:kern w:val="0"/>
                <w:lang w:eastAsia="es-ES_tradnl"/>
              </w:rPr>
              <w:t>:</w:t>
            </w:r>
          </w:p>
          <w:p w14:paraId="68D6772D" w14:textId="77777777" w:rsidR="00246D9E" w:rsidRDefault="00246D9E">
            <w:pPr>
              <w:pStyle w:val="TableContents"/>
              <w:spacing w:before="28" w:after="28"/>
              <w:jc w:val="both"/>
              <w:rPr>
                <w:rFonts w:ascii="Source Sans Pro" w:hAnsi="Source Sans Pro"/>
                <w:b/>
                <w:bCs/>
                <w:kern w:val="0"/>
                <w:lang w:eastAsia="es-ES_tradnl"/>
              </w:rPr>
            </w:pPr>
          </w:p>
          <w:p w14:paraId="06A6F2CF"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18A20E9B"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019D5B6D"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3.7</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0CC9111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Actividades de demostración</w:t>
            </w:r>
            <w:r>
              <w:rPr>
                <w:rFonts w:ascii="Source Sans Pro" w:hAnsi="Source Sans Pro"/>
                <w:kern w:val="0"/>
                <w:lang w:eastAsia="es-ES_tradnl"/>
              </w:rPr>
              <w:t xml:space="preserve"> (3.7)</w:t>
            </w:r>
          </w:p>
        </w:tc>
      </w:tr>
      <w:tr w:rsidR="00246D9E" w14:paraId="7E3AFB61"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170E77"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ENTIDADES QUE PARTICIPARÁN EN LA ACTIVIDAD</w:t>
            </w:r>
            <w:r>
              <w:rPr>
                <w:rFonts w:ascii="Source Sans Pro" w:hAnsi="Source Sans Pro"/>
                <w:kern w:val="0"/>
                <w:lang w:eastAsia="es-ES_tradnl"/>
              </w:rPr>
              <w:t xml:space="preserve"> (3.7.1)</w:t>
            </w:r>
            <w:r>
              <w:rPr>
                <w:rFonts w:ascii="Source Sans Pro" w:hAnsi="Source Sans Pro"/>
                <w:b/>
                <w:bCs/>
                <w:kern w:val="0"/>
                <w:lang w:eastAsia="es-ES_tradnl"/>
              </w:rPr>
              <w:t>:</w:t>
            </w:r>
          </w:p>
          <w:p w14:paraId="3B92A543" w14:textId="77777777" w:rsidR="00246D9E" w:rsidRDefault="00246D9E">
            <w:pPr>
              <w:pStyle w:val="TableContents"/>
              <w:spacing w:before="28" w:after="28"/>
              <w:jc w:val="both"/>
              <w:rPr>
                <w:rFonts w:ascii="Source Sans Pro" w:hAnsi="Source Sans Pro"/>
                <w:b/>
                <w:bCs/>
                <w:kern w:val="0"/>
                <w:lang w:eastAsia="es-ES_tradnl"/>
              </w:rPr>
            </w:pPr>
          </w:p>
          <w:p w14:paraId="03DADC1D"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4AAE43CB"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CAB6F1"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REQUISITOS O CRITERIOS PARA LA SELECCIÓN DE LAS ENTIDADES PARTICIPANTES </w:t>
            </w:r>
            <w:r>
              <w:rPr>
                <w:rFonts w:ascii="Source Sans Pro" w:hAnsi="Source Sans Pro"/>
                <w:kern w:val="0"/>
                <w:lang w:eastAsia="es-ES_tradnl"/>
              </w:rPr>
              <w:t>(3.7.2)</w:t>
            </w:r>
            <w:r>
              <w:rPr>
                <w:rFonts w:ascii="Source Sans Pro" w:hAnsi="Source Sans Pro"/>
                <w:b/>
                <w:bCs/>
                <w:kern w:val="0"/>
                <w:lang w:eastAsia="es-ES_tradnl"/>
              </w:rPr>
              <w:t>:</w:t>
            </w:r>
          </w:p>
          <w:p w14:paraId="76D91B62" w14:textId="77777777" w:rsidR="00246D9E" w:rsidRDefault="00246D9E">
            <w:pPr>
              <w:pStyle w:val="TableContents"/>
              <w:spacing w:before="28" w:after="28"/>
              <w:jc w:val="both"/>
              <w:rPr>
                <w:rFonts w:ascii="Source Sans Pro" w:hAnsi="Source Sans Pro"/>
                <w:b/>
                <w:bCs/>
                <w:kern w:val="0"/>
                <w:lang w:eastAsia="es-ES_tradnl"/>
              </w:rPr>
            </w:pPr>
          </w:p>
          <w:p w14:paraId="01FC64A8"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378A168A"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6B9685"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DESCRIPCIÓN DEL VALOR AÑADIDO EN EL CASO DE ACTIVIDADES PERIÓDICAS</w:t>
            </w:r>
            <w:r>
              <w:rPr>
                <w:rFonts w:ascii="Source Sans Pro" w:hAnsi="Source Sans Pro"/>
                <w:kern w:val="0"/>
                <w:lang w:eastAsia="es-ES_tradnl"/>
              </w:rPr>
              <w:t xml:space="preserve"> (3.7.3)</w:t>
            </w:r>
            <w:r>
              <w:rPr>
                <w:rFonts w:ascii="Source Sans Pro" w:hAnsi="Source Sans Pro"/>
                <w:b/>
                <w:bCs/>
                <w:kern w:val="0"/>
                <w:lang w:eastAsia="es-ES_tradnl"/>
              </w:rPr>
              <w:t>:</w:t>
            </w:r>
          </w:p>
          <w:p w14:paraId="2C7A39A5" w14:textId="77777777" w:rsidR="00246D9E" w:rsidRDefault="00246D9E">
            <w:pPr>
              <w:pStyle w:val="TableContents"/>
              <w:spacing w:before="28" w:after="28"/>
              <w:jc w:val="both"/>
              <w:rPr>
                <w:rFonts w:ascii="Source Sans Pro" w:hAnsi="Source Sans Pro"/>
                <w:b/>
                <w:bCs/>
                <w:kern w:val="0"/>
                <w:lang w:eastAsia="es-ES_tradnl"/>
              </w:rPr>
            </w:pPr>
          </w:p>
          <w:p w14:paraId="680233CC"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728EA2A8"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478F8885"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3.8</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68752EB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Realización de viajes</w:t>
            </w:r>
            <w:r>
              <w:rPr>
                <w:rFonts w:ascii="Source Sans Pro" w:hAnsi="Source Sans Pro"/>
                <w:kern w:val="0"/>
                <w:lang w:eastAsia="es-ES_tradnl"/>
              </w:rPr>
              <w:t xml:space="preserve"> (3.8)</w:t>
            </w:r>
          </w:p>
        </w:tc>
      </w:tr>
      <w:tr w:rsidR="00246D9E" w14:paraId="015CC699"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03085B"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PARTICIPANTES Y JUSTIFICACIÓN</w:t>
            </w:r>
            <w:r>
              <w:rPr>
                <w:rFonts w:ascii="Source Sans Pro" w:hAnsi="Source Sans Pro"/>
                <w:kern w:val="0"/>
                <w:lang w:eastAsia="es-ES_tradnl"/>
              </w:rPr>
              <w:t xml:space="preserve"> (3.8.1)</w:t>
            </w:r>
            <w:r>
              <w:rPr>
                <w:rFonts w:ascii="Source Sans Pro" w:hAnsi="Source Sans Pro"/>
                <w:b/>
                <w:bCs/>
                <w:kern w:val="0"/>
                <w:lang w:eastAsia="es-ES_tradnl"/>
              </w:rPr>
              <w:t>:</w:t>
            </w:r>
          </w:p>
          <w:p w14:paraId="406478AE" w14:textId="77777777" w:rsidR="00246D9E" w:rsidRDefault="00246D9E">
            <w:pPr>
              <w:pStyle w:val="TableContents"/>
              <w:spacing w:before="28" w:after="28"/>
              <w:jc w:val="both"/>
              <w:rPr>
                <w:rFonts w:ascii="Source Sans Pro" w:hAnsi="Source Sans Pro"/>
                <w:kern w:val="0"/>
                <w:lang w:eastAsia="es-ES_tradnl"/>
              </w:rPr>
            </w:pPr>
          </w:p>
          <w:p w14:paraId="69767B15"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582F50B3"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5F3B999F"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3.9</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0C8151E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Conservación o protección del patrimonio rural </w:t>
            </w:r>
            <w:r>
              <w:rPr>
                <w:rFonts w:ascii="Source Sans Pro" w:hAnsi="Source Sans Pro"/>
                <w:kern w:val="0"/>
                <w:lang w:eastAsia="es-ES_tradnl"/>
              </w:rPr>
              <w:t>(3.9)</w:t>
            </w:r>
          </w:p>
        </w:tc>
      </w:tr>
      <w:tr w:rsidR="00246D9E" w14:paraId="1638C57B"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37B7B3"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JUSTIFICACIÓN DE LA CONSIDERACIÓN DE PATRIMONIO RURAL</w:t>
            </w:r>
            <w:r>
              <w:rPr>
                <w:rFonts w:ascii="Source Sans Pro" w:hAnsi="Source Sans Pro"/>
                <w:kern w:val="0"/>
                <w:lang w:eastAsia="es-ES_tradnl"/>
              </w:rPr>
              <w:t xml:space="preserve"> (3.9.1)</w:t>
            </w:r>
          </w:p>
          <w:p w14:paraId="368F0B3F" w14:textId="77777777" w:rsidR="00246D9E" w:rsidRDefault="00246D9E">
            <w:pPr>
              <w:pStyle w:val="TableContents"/>
              <w:spacing w:before="28" w:after="28"/>
              <w:jc w:val="both"/>
              <w:rPr>
                <w:rFonts w:ascii="Source Sans Pro" w:hAnsi="Source Sans Pro"/>
                <w:kern w:val="0"/>
                <w:lang w:eastAsia="es-ES_tradnl"/>
              </w:rPr>
            </w:pPr>
          </w:p>
          <w:p w14:paraId="28AF32B9" w14:textId="77777777" w:rsidR="00246D9E" w:rsidRDefault="00246D9E">
            <w:pPr>
              <w:pStyle w:val="TableContents"/>
              <w:spacing w:before="28" w:after="28"/>
              <w:jc w:val="both"/>
              <w:rPr>
                <w:rFonts w:ascii="Source Sans Pro" w:hAnsi="Source Sans Pro"/>
                <w:b/>
                <w:bCs/>
                <w:kern w:val="0"/>
                <w:lang w:eastAsia="es-ES_tradnl"/>
              </w:rPr>
            </w:pPr>
          </w:p>
          <w:p w14:paraId="6439BDF1"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6B482024"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FCCDF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MECANISMO PARA ASEGURAR LA DIFUSIÓN Y USO PÚBLICO DEL BIEN PATRIMONIAL</w:t>
            </w:r>
            <w:r>
              <w:rPr>
                <w:rFonts w:ascii="Source Sans Pro" w:hAnsi="Source Sans Pro"/>
                <w:kern w:val="0"/>
                <w:lang w:eastAsia="es-ES_tradnl"/>
              </w:rPr>
              <w:t xml:space="preserve"> (3.9.2)</w:t>
            </w:r>
          </w:p>
          <w:p w14:paraId="6F770F44" w14:textId="77777777" w:rsidR="00246D9E" w:rsidRDefault="00246D9E">
            <w:pPr>
              <w:pStyle w:val="TableContents"/>
              <w:spacing w:before="28" w:after="28"/>
              <w:jc w:val="both"/>
              <w:rPr>
                <w:rFonts w:ascii="Source Sans Pro" w:hAnsi="Source Sans Pro"/>
                <w:b/>
                <w:bCs/>
                <w:kern w:val="0"/>
                <w:lang w:eastAsia="es-ES_tradnl"/>
              </w:rPr>
            </w:pPr>
          </w:p>
          <w:p w14:paraId="459191EC" w14:textId="77777777" w:rsidR="00246D9E" w:rsidRDefault="00246D9E">
            <w:pPr>
              <w:pStyle w:val="TableContents"/>
              <w:spacing w:before="28" w:after="28"/>
              <w:jc w:val="both"/>
              <w:rPr>
                <w:rFonts w:ascii="Source Sans Pro" w:hAnsi="Source Sans Pro"/>
                <w:b/>
                <w:bCs/>
                <w:kern w:val="0"/>
                <w:lang w:eastAsia="es-ES_tradnl"/>
              </w:rPr>
            </w:pPr>
          </w:p>
          <w:p w14:paraId="7C97EC10"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0C90E444" w14:textId="77777777">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14:paraId="4905E882"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lastRenderedPageBreak/>
              <w:t>3.10</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02B59E91"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Gestión de infraestructuras, equipamientos, herramientas o servicios públicos</w:t>
            </w:r>
            <w:r>
              <w:rPr>
                <w:rFonts w:ascii="Source Sans Pro" w:hAnsi="Source Sans Pro"/>
                <w:kern w:val="0"/>
                <w:lang w:eastAsia="es-ES_tradnl"/>
              </w:rPr>
              <w:t xml:space="preserve"> (3.10)</w:t>
            </w:r>
          </w:p>
        </w:tc>
      </w:tr>
      <w:tr w:rsidR="00246D9E" w14:paraId="3C038F29" w14:textId="77777777">
        <w:trPr>
          <w:trHeight w:val="99"/>
        </w:trPr>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91B20A"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MECANISMO DE GESTIÓN </w:t>
            </w:r>
            <w:r>
              <w:rPr>
                <w:rFonts w:ascii="Source Sans Pro" w:hAnsi="Source Sans Pro"/>
                <w:kern w:val="0"/>
                <w:lang w:eastAsia="es-ES_tradnl"/>
              </w:rPr>
              <w:t>(3.10.1)</w:t>
            </w:r>
            <w:r>
              <w:rPr>
                <w:rFonts w:ascii="Source Sans Pro" w:hAnsi="Source Sans Pro"/>
                <w:b/>
                <w:bCs/>
                <w:kern w:val="0"/>
                <w:lang w:eastAsia="es-ES_tradnl"/>
              </w:rPr>
              <w:t>:</w:t>
            </w:r>
          </w:p>
          <w:p w14:paraId="4967EFFB"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22" behindDoc="0" locked="0" layoutInCell="1" allowOverlap="1" wp14:anchorId="554F247D" wp14:editId="5837C5CC">
                      <wp:simplePos x="0" y="0"/>
                      <wp:positionH relativeFrom="column">
                        <wp:posOffset>57240</wp:posOffset>
                      </wp:positionH>
                      <wp:positionV relativeFrom="paragraph">
                        <wp:posOffset>23040</wp:posOffset>
                      </wp:positionV>
                      <wp:extent cx="93600" cy="104400"/>
                      <wp:effectExtent l="0" t="0" r="20700" b="9900"/>
                      <wp:wrapNone/>
                      <wp:docPr id="29"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122D202D" w14:textId="77777777" w:rsidR="00246D9E" w:rsidRDefault="00246D9E"/>
                              </w:txbxContent>
                            </wps:txbx>
                            <wps:bodyPr wrap="none" lIns="0" tIns="0" rIns="0" bIns="0" anchor="ctr" anchorCtr="0" compatLnSpc="0">
                              <a:noAutofit/>
                            </wps:bodyPr>
                          </wps:wsp>
                        </a:graphicData>
                      </a:graphic>
                    </wp:anchor>
                  </w:drawing>
                </mc:Choice>
                <mc:Fallback>
                  <w:pict>
                    <v:shape w14:anchorId="554F247D" id="_x0000_s1052" style="position:absolute;left:0;text-align:left;margin-left:4.5pt;margin-top:1.8pt;width:7.35pt;height:8.2pt;z-index:2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122D202D" w14:textId="77777777" w:rsidR="00246D9E" w:rsidRDefault="00246D9E"/>
                        </w:txbxContent>
                      </v:textbox>
                    </v:shape>
                  </w:pict>
                </mc:Fallback>
              </mc:AlternateContent>
            </w:r>
            <w:r>
              <w:rPr>
                <w:rFonts w:ascii="Source Sans Pro" w:hAnsi="Source Sans Pro"/>
                <w:kern w:val="0"/>
                <w:sz w:val="16"/>
                <w:szCs w:val="16"/>
                <w:lang w:eastAsia="es-ES_tradnl"/>
              </w:rPr>
              <w:t>Gestión directa por parte de la entidad beneficiaria de la ayuda.</w:t>
            </w:r>
          </w:p>
          <w:p w14:paraId="336E5048" w14:textId="77777777" w:rsidR="00246D9E" w:rsidRDefault="00C34BAE">
            <w:pPr>
              <w:pStyle w:val="TableContents"/>
              <w:spacing w:before="28" w:after="28"/>
              <w:ind w:left="340"/>
              <w:jc w:val="both"/>
              <w:rPr>
                <w:rFonts w:ascii="Source Sans Pro" w:hAnsi="Source Sans Pro"/>
                <w:b/>
                <w:bCs/>
                <w:kern w:val="0"/>
                <w:lang w:eastAsia="es-ES_tradnl"/>
              </w:rPr>
            </w:pPr>
            <w:r>
              <w:rPr>
                <w:rFonts w:ascii="Source Sans Pro" w:hAnsi="Source Sans Pro"/>
                <w:b/>
                <w:bCs/>
                <w:noProof/>
                <w:kern w:val="0"/>
                <w:lang w:eastAsia="es-ES_tradnl"/>
              </w:rPr>
              <mc:AlternateContent>
                <mc:Choice Requires="wps">
                  <w:drawing>
                    <wp:anchor distT="0" distB="0" distL="114300" distR="114300" simplePos="0" relativeHeight="23" behindDoc="0" locked="0" layoutInCell="1" allowOverlap="1" wp14:anchorId="6EABFCA5" wp14:editId="57084877">
                      <wp:simplePos x="0" y="0"/>
                      <wp:positionH relativeFrom="column">
                        <wp:posOffset>57240</wp:posOffset>
                      </wp:positionH>
                      <wp:positionV relativeFrom="paragraph">
                        <wp:posOffset>23040</wp:posOffset>
                      </wp:positionV>
                      <wp:extent cx="93600" cy="104400"/>
                      <wp:effectExtent l="0" t="0" r="20700" b="9900"/>
                      <wp:wrapNone/>
                      <wp:docPr id="30"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4C6F2209" w14:textId="77777777" w:rsidR="00246D9E" w:rsidRDefault="00246D9E"/>
                              </w:txbxContent>
                            </wps:txbx>
                            <wps:bodyPr wrap="none" lIns="0" tIns="0" rIns="0" bIns="0" anchor="ctr" anchorCtr="0" compatLnSpc="0">
                              <a:noAutofit/>
                            </wps:bodyPr>
                          </wps:wsp>
                        </a:graphicData>
                      </a:graphic>
                    </wp:anchor>
                  </w:drawing>
                </mc:Choice>
                <mc:Fallback>
                  <w:pict>
                    <v:shape w14:anchorId="6EABFCA5" id="_x0000_s1053" style="position:absolute;left:0;text-align:left;margin-left:4.5pt;margin-top:1.8pt;width:7.35pt;height:8.2pt;z-index:23;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4C6F2209" w14:textId="77777777" w:rsidR="00246D9E" w:rsidRDefault="00246D9E"/>
                        </w:txbxContent>
                      </v:textbox>
                    </v:shape>
                  </w:pict>
                </mc:Fallback>
              </mc:AlternateContent>
            </w:r>
            <w:r>
              <w:rPr>
                <w:rFonts w:ascii="Source Sans Pro" w:hAnsi="Source Sans Pro"/>
                <w:kern w:val="0"/>
                <w:sz w:val="16"/>
                <w:szCs w:val="16"/>
                <w:lang w:eastAsia="es-ES_tradnl"/>
              </w:rPr>
              <w:t>Gestión a través de una concesión administrativa.</w:t>
            </w:r>
            <w:r>
              <w:rPr>
                <w:rFonts w:ascii="Source Sans Pro" w:hAnsi="Source Sans Pro"/>
                <w:b/>
                <w:bCs/>
                <w:noProof/>
                <w:kern w:val="0"/>
                <w:lang w:eastAsia="es-ES_tradnl"/>
              </w:rPr>
              <mc:AlternateContent>
                <mc:Choice Requires="wps">
                  <w:drawing>
                    <wp:anchor distT="0" distB="0" distL="114300" distR="114300" simplePos="0" relativeHeight="21" behindDoc="0" locked="0" layoutInCell="1" allowOverlap="1" wp14:anchorId="73D0E740" wp14:editId="30448347">
                      <wp:simplePos x="0" y="0"/>
                      <wp:positionH relativeFrom="column">
                        <wp:posOffset>57240</wp:posOffset>
                      </wp:positionH>
                      <wp:positionV relativeFrom="paragraph">
                        <wp:posOffset>23040</wp:posOffset>
                      </wp:positionV>
                      <wp:extent cx="93600" cy="104400"/>
                      <wp:effectExtent l="0" t="0" r="20700" b="9900"/>
                      <wp:wrapNone/>
                      <wp:docPr id="31" name="Forma3"/>
                      <wp:cNvGraphicFramePr/>
                      <a:graphic xmlns:a="http://schemas.openxmlformats.org/drawingml/2006/main">
                        <a:graphicData uri="http://schemas.microsoft.com/office/word/2010/wordprocessingShape">
                          <wps:wsp>
                            <wps:cNvSpPr/>
                            <wps:spPr>
                              <a:xfrm>
                                <a:off x="0" y="0"/>
                                <a:ext cx="93600" cy="104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99CCFF"/>
                              </a:solidFill>
                              <a:ln w="12700">
                                <a:solidFill>
                                  <a:srgbClr val="000000"/>
                                </a:solidFill>
                                <a:prstDash val="solid"/>
                              </a:ln>
                            </wps:spPr>
                            <wps:txbx>
                              <w:txbxContent>
                                <w:p w14:paraId="7A018780" w14:textId="77777777" w:rsidR="00246D9E" w:rsidRDefault="00246D9E"/>
                              </w:txbxContent>
                            </wps:txbx>
                            <wps:bodyPr wrap="none" lIns="0" tIns="0" rIns="0" bIns="0" anchor="ctr" anchorCtr="0" compatLnSpc="0">
                              <a:noAutofit/>
                            </wps:bodyPr>
                          </wps:wsp>
                        </a:graphicData>
                      </a:graphic>
                    </wp:anchor>
                  </w:drawing>
                </mc:Choice>
                <mc:Fallback>
                  <w:pict>
                    <v:shape w14:anchorId="73D0E740" id="_x0000_s1054" style="position:absolute;left:0;text-align:left;margin-left:4.5pt;margin-top:1.8pt;width:7.35pt;height:8.2pt;z-index:21;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" adj="-11796480,,5400" path="m,l21600,r,21600l,21600,,xe" fillcolor="#9cf" strokeweight="1pt">
                      <v:stroke joinstyle="miter"/>
                      <v:formulas/>
                      <v:path arrowok="t" o:connecttype="custom" o:connectlocs="46800,0;93600,52200;46800,104400;0,52200" o:connectangles="270,0,90,180" textboxrect="0,0,21600,21600"/>
                      <v:textbox inset="0,0,0,0">
                        <w:txbxContent>
                          <w:p w14:paraId="7A018780" w14:textId="77777777" w:rsidR="00246D9E" w:rsidRDefault="00246D9E"/>
                        </w:txbxContent>
                      </v:textbox>
                    </v:shape>
                  </w:pict>
                </mc:Fallback>
              </mc:AlternateContent>
            </w:r>
          </w:p>
          <w:p w14:paraId="2A0A9F18"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Tipo de canon o tasa que se aplicará y justificación</w:t>
            </w:r>
            <w:r>
              <w:rPr>
                <w:rFonts w:ascii="Source Sans Pro" w:hAnsi="Source Sans Pro"/>
                <w:kern w:val="0"/>
                <w:lang w:eastAsia="es-ES_tradnl"/>
              </w:rPr>
              <w:t xml:space="preserve"> (3.10.1)</w:t>
            </w:r>
            <w:r>
              <w:rPr>
                <w:rFonts w:ascii="Source Sans Pro" w:hAnsi="Source Sans Pro"/>
                <w:b/>
                <w:bCs/>
                <w:kern w:val="0"/>
                <w:lang w:eastAsia="es-ES_tradnl"/>
              </w:rPr>
              <w:t>:</w:t>
            </w:r>
          </w:p>
          <w:p w14:paraId="74861363" w14:textId="77777777" w:rsidR="00246D9E" w:rsidRDefault="00246D9E">
            <w:pPr>
              <w:pStyle w:val="TableContents"/>
              <w:spacing w:before="28" w:after="28"/>
              <w:jc w:val="both"/>
              <w:rPr>
                <w:rFonts w:ascii="Source Sans Pro" w:hAnsi="Source Sans Pro"/>
                <w:b/>
                <w:bCs/>
                <w:kern w:val="0"/>
                <w:lang w:eastAsia="es-ES_tradnl"/>
              </w:rPr>
            </w:pPr>
          </w:p>
          <w:p w14:paraId="56A2BB98"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300BBB63" w14:textId="77777777">
        <w:trPr>
          <w:trHeight w:val="83"/>
        </w:trPr>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97E2AC"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MECANISMO PREVISTO PARA LA ORGANIZACIÓN DEL USO POR PARTE DE TERCEROS</w:t>
            </w:r>
            <w:r>
              <w:rPr>
                <w:rFonts w:ascii="Source Sans Pro" w:hAnsi="Source Sans Pro"/>
                <w:kern w:val="0"/>
                <w:lang w:eastAsia="es-ES_tradnl"/>
              </w:rPr>
              <w:t xml:space="preserve"> (3.10.2)</w:t>
            </w:r>
            <w:r>
              <w:rPr>
                <w:rFonts w:ascii="Source Sans Pro" w:hAnsi="Source Sans Pro"/>
                <w:b/>
                <w:bCs/>
                <w:kern w:val="0"/>
                <w:lang w:eastAsia="es-ES_tradnl"/>
              </w:rPr>
              <w:t>:</w:t>
            </w:r>
          </w:p>
          <w:p w14:paraId="30DFC4F7" w14:textId="77777777" w:rsidR="00246D9E" w:rsidRDefault="00246D9E">
            <w:pPr>
              <w:pStyle w:val="TableContents"/>
              <w:spacing w:before="28" w:after="28"/>
              <w:jc w:val="both"/>
              <w:rPr>
                <w:rFonts w:ascii="Source Sans Pro" w:hAnsi="Source Sans Pro"/>
                <w:b/>
                <w:bCs/>
                <w:kern w:val="0"/>
                <w:lang w:eastAsia="es-ES_tradnl"/>
              </w:rPr>
            </w:pPr>
          </w:p>
          <w:p w14:paraId="1394018A"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50145BED" w14:textId="77777777">
        <w:trPr>
          <w:trHeight w:val="103"/>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vAlign w:val="center"/>
          </w:tcPr>
          <w:p w14:paraId="4D209DE7" w14:textId="77777777" w:rsidR="00246D9E" w:rsidRDefault="00C34BAE">
            <w:pPr>
              <w:pStyle w:val="TableContents"/>
              <w:spacing w:before="28" w:after="28"/>
              <w:jc w:val="center"/>
              <w:rPr>
                <w:rFonts w:ascii="Source Sans Pro" w:hAnsi="Source Sans Pro"/>
                <w:b/>
                <w:bCs/>
                <w:kern w:val="0"/>
                <w:lang w:eastAsia="es-ES_tradnl"/>
              </w:rPr>
            </w:pPr>
            <w:r>
              <w:rPr>
                <w:rFonts w:ascii="Source Sans Pro" w:hAnsi="Source Sans Pro"/>
                <w:b/>
                <w:bCs/>
                <w:kern w:val="0"/>
                <w:lang w:eastAsia="es-ES_tradnl"/>
              </w:rPr>
              <w:t>3.11</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7756980E"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Gestión de infraestructuras, equipamientos, herramientas o servicios por parte de entidades privadas sin ánimo de lucro</w:t>
            </w:r>
            <w:r>
              <w:rPr>
                <w:rFonts w:ascii="Source Sans Pro" w:hAnsi="Source Sans Pro"/>
                <w:kern w:val="0"/>
                <w:lang w:eastAsia="es-ES_tradnl"/>
              </w:rPr>
              <w:t xml:space="preserve"> (3.11)</w:t>
            </w:r>
          </w:p>
        </w:tc>
      </w:tr>
      <w:tr w:rsidR="00246D9E" w14:paraId="25866278" w14:textId="77777777">
        <w:trPr>
          <w:trHeight w:val="103"/>
        </w:trPr>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17834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MECANISMO PREVISTO PARA LA ORGANIZACIÓN DEL USO POR PARTE DE TERCEROS</w:t>
            </w:r>
            <w:r>
              <w:rPr>
                <w:rFonts w:ascii="Source Sans Pro" w:hAnsi="Source Sans Pro"/>
                <w:kern w:val="0"/>
                <w:lang w:eastAsia="es-ES_tradnl"/>
              </w:rPr>
              <w:t xml:space="preserve"> (3.11.1)</w:t>
            </w:r>
            <w:r>
              <w:rPr>
                <w:rFonts w:ascii="Source Sans Pro" w:hAnsi="Source Sans Pro"/>
                <w:b/>
                <w:bCs/>
                <w:kern w:val="0"/>
                <w:lang w:eastAsia="es-ES_tradnl"/>
              </w:rPr>
              <w:t>:</w:t>
            </w:r>
          </w:p>
          <w:p w14:paraId="79139E51" w14:textId="77777777" w:rsidR="00246D9E" w:rsidRDefault="00246D9E">
            <w:pPr>
              <w:pStyle w:val="TableContents"/>
              <w:spacing w:before="28" w:after="28"/>
              <w:jc w:val="both"/>
              <w:rPr>
                <w:rFonts w:ascii="Source Sans Pro" w:hAnsi="Source Sans Pro"/>
                <w:b/>
                <w:bCs/>
                <w:kern w:val="0"/>
                <w:lang w:eastAsia="es-ES_tradnl"/>
              </w:rPr>
            </w:pPr>
          </w:p>
          <w:p w14:paraId="00AD88BC" w14:textId="77777777" w:rsidR="00246D9E" w:rsidRDefault="00246D9E">
            <w:pPr>
              <w:pStyle w:val="TableContents"/>
              <w:spacing w:before="28" w:after="28"/>
              <w:jc w:val="both"/>
              <w:rPr>
                <w:rFonts w:ascii="Source Sans Pro" w:hAnsi="Source Sans Pro"/>
                <w:b/>
                <w:bCs/>
                <w:kern w:val="0"/>
                <w:lang w:eastAsia="es-ES_tradnl"/>
              </w:rPr>
            </w:pPr>
          </w:p>
          <w:p w14:paraId="1C6338CA" w14:textId="77777777" w:rsidR="00246D9E" w:rsidRDefault="00246D9E">
            <w:pPr>
              <w:pStyle w:val="TableContents"/>
              <w:spacing w:before="28" w:after="28"/>
              <w:jc w:val="both"/>
              <w:rPr>
                <w:rFonts w:ascii="Source Sans Pro" w:hAnsi="Source Sans Pro"/>
                <w:b/>
                <w:bCs/>
                <w:kern w:val="0"/>
                <w:lang w:eastAsia="es-ES_tradnl"/>
              </w:rPr>
            </w:pPr>
          </w:p>
        </w:tc>
      </w:tr>
      <w:tr w:rsidR="00246D9E" w14:paraId="527CE610" w14:textId="77777777">
        <w:trPr>
          <w:trHeight w:val="103"/>
        </w:trPr>
        <w:tc>
          <w:tcPr>
            <w:tcW w:w="9921" w:type="dxa"/>
            <w:gridSpan w:val="2"/>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2F7C66B4"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t>INSTRUCCIONES PARA LA CUMPLIMENTACIÓN DEL APARTADO 3. ESPECIFICIDADES DE LA OPERACIÓN</w:t>
            </w:r>
          </w:p>
        </w:tc>
      </w:tr>
      <w:tr w:rsidR="00246D9E" w14:paraId="56B3CB1F" w14:textId="77777777">
        <w:trPr>
          <w:trHeight w:val="103"/>
        </w:trPr>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92CDC4" w14:textId="77777777" w:rsidR="00246D9E" w:rsidRDefault="00C34BAE">
            <w:pPr>
              <w:pStyle w:val="TableContents"/>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(3.1) Cumplimentar los diferentes apartados con codificación (3.1.X) cuando la ayuda se solicite a una operación destinada a la elaboración de un estudio, análisis o diagnóstico o para el diseño de un plan o programa.</w:t>
            </w:r>
          </w:p>
          <w:p w14:paraId="46ECA12F"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(3.1.1) Detallar el mecanismo previsto para dar difusión a los resultados de la operación y a toda la documentación asociada a dichos resultados. En particular, los estudios análisis y diagnósticos realizados, así como los documentos de los planes y programas diseñados. Se deberán describir los medios de difusión, los momentos o el tiempo que durará dicha difusión, así como el público objetivo.</w:t>
            </w:r>
          </w:p>
          <w:p w14:paraId="7EF05EC3"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(3.2) Cumplimentar los diferentes apartados con codificación (3.2.X) cuando la ayuda se solicite a una operación que implique o esté vinculada a la producción de productos agrícolas, ganaderos o forestales en una explotación cuya titularidad corresponda a la persona solicitante de la ayuda.</w:t>
            </w:r>
          </w:p>
          <w:p w14:paraId="6670651C"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(3.2.1) Indicar las producciones agrícolas, ganaderas o forestales de la explotación. Cuando la producción agrícola o ganadera se combine con producción forestal en la misma explotación, indicar cuál es mayoritaria desde el punto de vista del volumen de negocio.</w:t>
            </w:r>
          </w:p>
          <w:p w14:paraId="00E3D032"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Asimismo, en el caso de las explotaciones forestales deberá determinarse si las producciones que se obtienen se desarrollan de forma silvestre en la explotación sin intervención humana a través de técnicas agronómicas o silvícolas.</w:t>
            </w:r>
          </w:p>
          <w:p w14:paraId="3EB6CCA8"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(3.3) Cumplimentar los diferentes apartados con codificación (3.3.X) cuando la ayuda se solicite a una operación que implique o afecte a las actividades de transformación de productos agrícolas, ganaderos o forestales que desarrolle la persona solicitante de la ayuda.</w:t>
            </w:r>
          </w:p>
          <w:p w14:paraId="05D60F3E"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 xml:space="preserve">(3.3.1) Indicar las principales materias primas utilizadas en el proceso de </w:t>
            </w:r>
            <w:proofErr w:type="gramStart"/>
            <w:r>
              <w:rPr>
                <w:rFonts w:ascii="Source Sans Pro" w:hAnsi="Source Sans Pro"/>
                <w:kern w:val="0"/>
                <w:sz w:val="16"/>
                <w:szCs w:val="16"/>
                <w:shd w:val="clear" w:color="auto" w:fill="FFFFFF"/>
                <w:lang w:eastAsia="es-ES_tradnl"/>
              </w:rPr>
              <w:t>transformación</w:t>
            </w:r>
            <w:proofErr w:type="gramEnd"/>
            <w:r>
              <w:rPr>
                <w:rFonts w:ascii="Source Sans Pro" w:hAnsi="Source Sans Pro"/>
                <w:kern w:val="0"/>
                <w:sz w:val="16"/>
                <w:szCs w:val="16"/>
                <w:shd w:val="clear" w:color="auto" w:fill="FFFFFF"/>
                <w:lang w:eastAsia="es-ES_tradnl"/>
              </w:rPr>
              <w:t xml:space="preserve"> así como de los productos resultantes de dicho proceso.</w:t>
            </w:r>
          </w:p>
          <w:p w14:paraId="00138409"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(3.4) Cumplimentar los diferentes apartados con codificación (3.4.X) cuando la ayuda se solicite a una operación que implique o afecte a las actividades de comercialización, por parte del solicitante, de productos agrícolas, ganaderos o forestales producidos por terceros.</w:t>
            </w:r>
          </w:p>
          <w:p w14:paraId="07BCFDD4"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(3.4.1) Describir de forma general los productos que se comercializan (no es necesaria una enumeración exhaustiva) indicando, en su caso, si además de los productos agrícolas, ganaderos o forestales, se comercializan también productos ajenos a estos sectores (por ejemplo, artesanía, artículos propios de los supermercados, etc.).</w:t>
            </w:r>
          </w:p>
          <w:p w14:paraId="7862561A"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(3.5) Cumplimentar los diferentes apartados con codificación (3.5.X) cuando la ayuda se solicite a una operación destinada o que integre el desarrollo de actividades de formación.</w:t>
            </w:r>
          </w:p>
          <w:p w14:paraId="6F8E11C2"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(3.5.1) Indicar si la formación se llevará a cabo de manera presencial, semipresencial o a través de mecanismos a distancia (</w:t>
            </w:r>
            <w:proofErr w:type="spellStart"/>
            <w:r>
              <w:rPr>
                <w:rFonts w:ascii="Source Sans Pro" w:hAnsi="Source Sans Pro"/>
                <w:kern w:val="0"/>
                <w:sz w:val="16"/>
                <w:szCs w:val="16"/>
                <w:shd w:val="clear" w:color="auto" w:fill="FFFFFF"/>
                <w:lang w:eastAsia="es-ES_tradnl"/>
              </w:rPr>
              <w:t>teleformación</w:t>
            </w:r>
            <w:proofErr w:type="spellEnd"/>
            <w:r>
              <w:rPr>
                <w:rFonts w:ascii="Source Sans Pro" w:hAnsi="Source Sans Pro"/>
                <w:kern w:val="0"/>
                <w:sz w:val="16"/>
                <w:szCs w:val="16"/>
                <w:shd w:val="clear" w:color="auto" w:fill="FFFFFF"/>
                <w:lang w:eastAsia="es-ES_tradnl"/>
              </w:rPr>
              <w:t xml:space="preserve"> u otros).</w:t>
            </w:r>
          </w:p>
          <w:p w14:paraId="384C1FE9"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(3.5.2) Detallar el programa formativo y la duración que tendrá la actividad, indicando el número total de horas y  la duración total de la actividad (por ejemplo, durante una semana 5 horas al día o sesión formativa de un día de duración).</w:t>
            </w:r>
          </w:p>
          <w:p w14:paraId="5B70FECA"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(3.5.3) Indicar el número de participantes/destinatarios a la que irá dirigida la actividad formativa (alumnos) y el perfil de estos (por ejemplo, desempleados, población joven, trabajadores del sector agrícola, trabajadores de la entidad solicitante de la ayuda, etc.). En su caso, indicar si la actividad formativa se ha diseñado para la capacitación, en exclusiva, de trabajadores de empresa predeterminadas indicando el nombre de dichas empresas.</w:t>
            </w:r>
          </w:p>
          <w:p w14:paraId="18EB80B9"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(3.5.4) Cuando exista limitación en el número de plazas, indicar los criterios o requisitos que se considerarán para la selección de los participantes. En todo caso, los criterios deberán ser objetivos, transparentes y verificables. Salvo en el caso de las operaciones de carácter productivo, la afiliación o vinculación con la persona solicitante no podrá ser un requisito o un criterio para tener acceso a la actividad formativa.</w:t>
            </w:r>
          </w:p>
          <w:p w14:paraId="1DB5FDEB"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lastRenderedPageBreak/>
              <w:t>(3.5.5) Cuando la actividad de formación se desarrolle periódicamente (cursos de formación anuales, etc.), deberá incluirse una justificación del valor añadido de la operación para la que se solicita la ayuda con respecto a ediciones anteriores. A estos efectos, se considerará que existe valor añadido cuando se dé cualquiera de los siguientes supuestos:</w:t>
            </w:r>
          </w:p>
          <w:p w14:paraId="69DAE980"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1.º El contenido de la actividad formativa varía en más de un 50% con respecto al de la edición anterior.</w:t>
            </w:r>
          </w:p>
          <w:p w14:paraId="0E3CB822"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2.º Los colectivos a los que se destina la formación son diferentes con respecto a los de la edición anterior.</w:t>
            </w:r>
          </w:p>
          <w:p w14:paraId="4A70A1A7"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3.º Las metodologías de formación utilizadas son diferentes con respecto a las utilizadas en la edición anterior.</w:t>
            </w:r>
          </w:p>
          <w:p w14:paraId="5DF67170"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4.º En el caso de las actividades de carácter presencial, el municipio de celebración es diferente del de la edición anterior.</w:t>
            </w:r>
          </w:p>
          <w:p w14:paraId="526AB37F"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(3.6) Cumplimentar los diferentes apartados con codificación (3.6.X) cuando la ayuda se solicite a una operación destinada o que integre el desarrollo de actividades de promoción, información o sensibilización.</w:t>
            </w:r>
          </w:p>
          <w:p w14:paraId="6274F8DC"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(3.6.1) Cuando las actividades promocionales o de información estén destinadas a la promoción o información de productos, recursos o servicios de terceros, diferentes de la propia persona solicitante de la ayuda (por ejemplo, entidad pública que organiza una feria comercial en la que participaran otras entidades promocionando/difundiendo sus propios productos o servicios, entidad privada sin ánimo de lucro que diseña una publicación que incluye referencias promocionales o de difusión de productos o servicios de terceros, etc.),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14:paraId="3C7BF513"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(3.6.2) Cuando las actividades promocionales o de información estén destinadas a la promoción o información de productos, recursos o servicios de terceros (por ejemplo, ferias, publicaciones, etc.) en el sentido indicado en el campo (3.6.1),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o para participar en la actividad.</w:t>
            </w:r>
          </w:p>
          <w:p w14:paraId="7A75BBFB"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(3.6.3) Cuando la actividad para la que se solicita la ayuda se desarrolle periódicamente (ferias anuales, jornadas informativas mensuales, etc.) y ya haya recibido anteriormente ayudas de Leader, deberá incluirse una justificación del valor añadido de la operación con respecto a ediciones anteriores. A estos efectos, se considerará que existe valor añadido cuando se dé cualquiera de los siguientes supuestos:</w:t>
            </w:r>
          </w:p>
          <w:p w14:paraId="11B98379" w14:textId="77777777" w:rsidR="00246D9E" w:rsidRDefault="00C34BAE">
            <w:pPr>
              <w:pStyle w:val="TableContents"/>
              <w:spacing w:before="28" w:after="28"/>
              <w:ind w:left="113"/>
              <w:jc w:val="both"/>
            </w:pPr>
            <w:r>
              <w:rPr>
                <w:rFonts w:ascii="Source Sans Pro" w:hAnsi="Source Sans Pro"/>
                <w:kern w:val="0"/>
                <w:sz w:val="16"/>
                <w:szCs w:val="16"/>
                <w:shd w:val="clear" w:color="auto" w:fill="FFFFFF"/>
                <w:lang w:eastAsia="es-ES_tradnl"/>
              </w:rPr>
              <w:t>1.º Los tipos de productos, recursos o servicios promocionados varían en más de un 50% con respecto a los de la edición anterior.</w:t>
            </w:r>
          </w:p>
          <w:p w14:paraId="14F57308" w14:textId="77777777" w:rsidR="00246D9E" w:rsidRDefault="00C34BAE">
            <w:pPr>
              <w:pStyle w:val="TableContents"/>
              <w:spacing w:before="28" w:after="28"/>
              <w:ind w:left="113"/>
              <w:jc w:val="both"/>
            </w:pPr>
            <w:r>
              <w:rPr>
                <w:rFonts w:ascii="Source Sans Pro" w:hAnsi="Source Sans Pro"/>
                <w:kern w:val="0"/>
                <w:sz w:val="16"/>
                <w:szCs w:val="16"/>
                <w:shd w:val="clear" w:color="auto" w:fill="FFFFFF"/>
                <w:lang w:eastAsia="es-ES_tradnl"/>
              </w:rPr>
              <w:t>2.º Los colectivos a los que se destina la actividad de información o promocional son diferentes con respecto a los de la edición anterior.</w:t>
            </w:r>
          </w:p>
          <w:p w14:paraId="274AA49E" w14:textId="77777777" w:rsidR="00246D9E" w:rsidRDefault="00C34BAE">
            <w:pPr>
              <w:pStyle w:val="TableContents"/>
              <w:spacing w:before="28" w:after="28"/>
              <w:ind w:left="113"/>
              <w:jc w:val="both"/>
            </w:pPr>
            <w:r>
              <w:rPr>
                <w:rFonts w:ascii="Source Sans Pro" w:hAnsi="Source Sans Pro"/>
                <w:kern w:val="0"/>
                <w:sz w:val="16"/>
                <w:szCs w:val="16"/>
                <w:shd w:val="clear" w:color="auto" w:fill="FFFFFF"/>
                <w:lang w:eastAsia="es-ES_tradnl"/>
              </w:rPr>
              <w:t>3.º Las entidades participantes en la actividad de información o promocional se incrementan o varían, en más de un 30%, con respecto a las participantes en la edición anterior.</w:t>
            </w:r>
          </w:p>
          <w:p w14:paraId="759A0967" w14:textId="77777777" w:rsidR="00246D9E" w:rsidRDefault="00C34BAE">
            <w:pPr>
              <w:pStyle w:val="TableContents"/>
              <w:spacing w:before="28" w:after="28"/>
              <w:ind w:left="113"/>
              <w:jc w:val="both"/>
            </w:pPr>
            <w:r>
              <w:rPr>
                <w:rFonts w:ascii="Source Sans Pro" w:hAnsi="Source Sans Pro"/>
                <w:kern w:val="0"/>
                <w:sz w:val="16"/>
                <w:szCs w:val="16"/>
                <w:shd w:val="clear" w:color="auto" w:fill="FFFFFF"/>
                <w:lang w:eastAsia="es-ES_tradnl"/>
              </w:rPr>
              <w:t>4.º Las metodologías, medios o recursos a utilizar para la información y promoción son diferentes con respecto a los utilizados en la edición anterior.</w:t>
            </w:r>
          </w:p>
          <w:p w14:paraId="3167A39D" w14:textId="77777777" w:rsidR="00246D9E" w:rsidRDefault="00C34BAE">
            <w:pPr>
              <w:pStyle w:val="TableContents"/>
              <w:spacing w:before="28" w:after="28"/>
              <w:ind w:left="113"/>
              <w:jc w:val="both"/>
            </w:pPr>
            <w:r>
              <w:rPr>
                <w:rFonts w:ascii="Source Sans Pro" w:hAnsi="Source Sans Pro"/>
                <w:kern w:val="0"/>
                <w:sz w:val="16"/>
                <w:szCs w:val="16"/>
                <w:shd w:val="clear" w:color="auto" w:fill="FFFFFF"/>
                <w:lang w:eastAsia="es-ES_tradnl"/>
              </w:rPr>
              <w:t>5.º En el caso de las actividades de carácter presencial, el municipio de celebración es diferente del de la edición anterior.</w:t>
            </w:r>
          </w:p>
          <w:p w14:paraId="6FFC86CA"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(3.7) Cumplimentar los diferentes apartados con codificación (3.7.X) cuando la ayuda se solicite a una operación destinada o que integre el desarrollo de actividades de demostración.</w:t>
            </w:r>
          </w:p>
          <w:p w14:paraId="45CBDB88"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(3.7.1) Cuando la operación implique el desarrollo de actividades de demostración en la que participen diferentes entidades,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14:paraId="38B1DCD4"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(3.7.2) Cuando la operación implique el desarrollo de actividades de demostración en la que participen diferentes entidades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a la actividad formativa.</w:t>
            </w:r>
          </w:p>
          <w:p w14:paraId="1A71847D" w14:textId="77777777" w:rsidR="00246D9E" w:rsidRDefault="00C34BAE">
            <w:pPr>
              <w:pStyle w:val="TableContents"/>
              <w:spacing w:before="28" w:after="28"/>
              <w:jc w:val="both"/>
            </w:pPr>
            <w:r>
              <w:rPr>
                <w:rFonts w:ascii="Source Sans Pro" w:hAnsi="Source Sans Pro"/>
                <w:kern w:val="0"/>
                <w:sz w:val="16"/>
                <w:szCs w:val="16"/>
                <w:shd w:val="clear" w:color="auto" w:fill="FFFFFF"/>
                <w:lang w:eastAsia="es-ES_tradnl"/>
              </w:rPr>
              <w:t>(3.7.3) Cuando la actividad se desarrolle periódicamente y ya haya recibido anteriormente ayudas de Leader, deberá incluirse una justificación del valor añadido de la operación para la que se solicita la ayuda con respecto a ediciones anteriores. A estos efectos, se considerará que existe valor añadido cuando se dé cualquiera de los siguientes supuestos:</w:t>
            </w:r>
          </w:p>
          <w:p w14:paraId="0FF4703A"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1.º La actividad desarrollada o la operación aborda temáticas diferentes de las consideradas en la edición anterior.</w:t>
            </w:r>
          </w:p>
          <w:p w14:paraId="2F82191E"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2.º La actividad desarrollada o la operación amplía o profundiza en las temáticas abordadas en la edición anterior.</w:t>
            </w:r>
          </w:p>
          <w:p w14:paraId="2D0A68A5"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3.º Los colectivos a los que se destina la actividad o la operación son diferentes con respecto a los de la edición anterior.</w:t>
            </w:r>
          </w:p>
          <w:p w14:paraId="035D4621"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4.º Las entidades participantes en la actividad u operación se incrementan o varían, en más de un 30%, con respecto a las participantes en la edición anterior.</w:t>
            </w:r>
          </w:p>
          <w:p w14:paraId="2C581EB4"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5.º Las metodologías a utilizar son diferentes con respecto a las utilizadas en la edición anterior.</w:t>
            </w:r>
          </w:p>
          <w:p w14:paraId="4B9EBA81" w14:textId="77777777" w:rsidR="00246D9E" w:rsidRDefault="00C34BAE">
            <w:pPr>
              <w:pStyle w:val="TableContents"/>
              <w:spacing w:before="28" w:after="28"/>
              <w:ind w:left="113"/>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6.º En el caso de las actividades de carácter presencial, el municipio de celebración es diferente del de la edición anterior.</w:t>
            </w:r>
          </w:p>
          <w:p w14:paraId="2365BBE9"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(3.8) Cumplimentar los diferentes apartados con codificación (3.8.X) cuando en el marco de la operación se vaya a realizar cualquier tipo de viaje y se solicite ayuda para los gastos vinculados al mismo.</w:t>
            </w:r>
          </w:p>
          <w:p w14:paraId="10E69358"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(3.8.1) Incluir el listado de los participantes en el viaje (personas físicas) y una justificación de su asistencia. Cuando en el momento de la solicitud de la ayuda no sea posible la inclusión del listado de personas que participarán en el viaje, se deberá incluir el número previsto de estos, los criterios o requisitos que se considerarán para la </w:t>
            </w:r>
            <w:proofErr w:type="spellStart"/>
            <w:r>
              <w:rPr>
                <w:rFonts w:ascii="Source Sans Pro" w:hAnsi="Source Sans Pro"/>
                <w:kern w:val="0"/>
                <w:sz w:val="16"/>
                <w:szCs w:val="16"/>
                <w:shd w:val="clear" w:color="auto" w:fill="FFFFFF"/>
                <w:lang w:eastAsia="es-ES_tradnl"/>
              </w:rPr>
              <w:t>la</w:t>
            </w:r>
            <w:proofErr w:type="spellEnd"/>
            <w:r>
              <w:rPr>
                <w:rFonts w:ascii="Source Sans Pro" w:hAnsi="Source Sans Pro"/>
                <w:kern w:val="0"/>
                <w:sz w:val="16"/>
                <w:szCs w:val="16"/>
                <w:shd w:val="clear" w:color="auto" w:fill="FFFFFF"/>
                <w:lang w:eastAsia="es-ES_tradnl"/>
              </w:rPr>
              <w:t xml:space="preserve"> selección de los participantes y la justificación de dichos criterios/requisitos.</w:t>
            </w:r>
          </w:p>
          <w:p w14:paraId="78AF4532"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(3.9) Cumplimentar los diferentes apartados con codificación (3.9.X) cuando la operación incluya actividades destinadas a la conservación, protección, restauración y/o rehabilitación del patrimonio rural.</w:t>
            </w:r>
          </w:p>
          <w:p w14:paraId="76FE9223"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(3.9.1) Indicar la Resolución o el documento oficial emitido por el organismo competente en el que se reconozca como elemento patrimonial, el bien objeto de la actuación de conservación, protección, restauración o rehabilitación. Cuando no exista un reconocimiento oficial, describir el motivo </w:t>
            </w:r>
            <w:r>
              <w:rPr>
                <w:rFonts w:ascii="Source Sans Pro" w:hAnsi="Source Sans Pro"/>
                <w:kern w:val="0"/>
                <w:sz w:val="16"/>
                <w:szCs w:val="16"/>
                <w:shd w:val="clear" w:color="auto" w:fill="FFFFFF"/>
                <w:lang w:eastAsia="es-ES_tradnl"/>
              </w:rPr>
              <w:lastRenderedPageBreak/>
              <w:t xml:space="preserve">por el cual se considera bien patrimonial el elemento de que se trate, de conformidad con la definición de patrimonio rural establecida en el </w:t>
            </w:r>
            <w:r>
              <w:rPr>
                <w:rFonts w:ascii="Source Sans Pro" w:hAnsi="Source Sans Pro"/>
                <w:kern w:val="0"/>
                <w:sz w:val="16"/>
                <w:szCs w:val="16"/>
                <w:shd w:val="clear" w:color="auto" w:fill="FFFF00"/>
                <w:lang w:eastAsia="es-ES_tradnl"/>
              </w:rPr>
              <w:t>artículo ___ de la Orden de ____.</w:t>
            </w:r>
          </w:p>
          <w:p w14:paraId="1F39360A"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(3.9.2) Describir los mecanismos previstos para difundir, acceder o hacer llegar a la población los bienes patrimoniales objeto de la operación de conservación, protección, rehabilitación o restauración.</w:t>
            </w:r>
          </w:p>
          <w:p w14:paraId="70DAD1B5"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(3.10) </w:t>
            </w:r>
            <w:r>
              <w:rPr>
                <w:rFonts w:ascii="Source Sans Pro" w:hAnsi="Source Sans Pro"/>
                <w:kern w:val="0"/>
                <w:sz w:val="16"/>
                <w:szCs w:val="16"/>
                <w:shd w:val="clear" w:color="auto" w:fill="FFFFFF"/>
                <w:lang w:eastAsia="es-ES_tradnl"/>
              </w:rPr>
              <w:t>Cumplimentar los diferentes apartados con codificación (3.10.X) cuando la operación implique la gestión de infraestructuras, equipamientos, herramientas o servicios de carácter público.</w:t>
            </w:r>
          </w:p>
          <w:p w14:paraId="15ABEFD0"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shd w:val="clear" w:color="auto" w:fill="FFFFFF"/>
                <w:lang w:eastAsia="es-ES_tradnl"/>
              </w:rPr>
              <w:t>(3.10.1) Indicar si el mecanismo de uso y gestión que se utilizará para la infraestructura, equipamiento, herramienta o servicio subvencionado será mediante la gestión directa por parte de la entidad pública solicitante y beneficiaria de la ayuda o si será a través de una concesión administrativa.</w:t>
            </w:r>
          </w:p>
          <w:p w14:paraId="001BB723"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shd w:val="clear" w:color="auto" w:fill="FFFFFF"/>
                <w:lang w:eastAsia="es-ES_tradnl"/>
              </w:rPr>
              <w:t xml:space="preserve">En el caso de que sea a través de una concesión, indicar si el canon o tasa que se exigirá al concesionario será a precio de mercado o por debajo de este, así como la justificación de la </w:t>
            </w:r>
            <w:proofErr w:type="spellStart"/>
            <w:r>
              <w:rPr>
                <w:rFonts w:ascii="Source Sans Pro" w:hAnsi="Source Sans Pro"/>
                <w:kern w:val="0"/>
                <w:sz w:val="16"/>
                <w:szCs w:val="16"/>
                <w:shd w:val="clear" w:color="auto" w:fill="FFFFFF"/>
                <w:lang w:eastAsia="es-ES_tradnl"/>
              </w:rPr>
              <w:t>la</w:t>
            </w:r>
            <w:proofErr w:type="spellEnd"/>
            <w:r>
              <w:rPr>
                <w:rFonts w:ascii="Source Sans Pro" w:hAnsi="Source Sans Pro"/>
                <w:kern w:val="0"/>
                <w:sz w:val="16"/>
                <w:szCs w:val="16"/>
                <w:shd w:val="clear" w:color="auto" w:fill="FFFFFF"/>
                <w:lang w:eastAsia="es-ES_tradnl"/>
              </w:rPr>
              <w:t xml:space="preserve"> elección adoptada.</w:t>
            </w:r>
          </w:p>
          <w:p w14:paraId="424D7283"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shd w:val="clear" w:color="auto" w:fill="FFFFFF"/>
                <w:lang w:eastAsia="es-ES_tradnl"/>
              </w:rPr>
              <w:t>(3.10.2) Cuando la infraestructura, equipamiento, herramienta o servicio subvencionado vaya a ser utilizado de una forma u otra por parte de terceros (por ejemplo, semilleros de empresas, locales para emprendedores, etc.), describir el mecanismo que se establecerá para el uso temporal, compartido y/o rotatorio de los inmuebles, equipamientos o servicios, así como los criterios o requisitos para determinar que entidades o personas podrán hacer uso, la temporalidad de dicho uso y/o el orden de utilización aplicable.</w:t>
            </w:r>
          </w:p>
          <w:p w14:paraId="302ED94B" w14:textId="77777777" w:rsidR="00246D9E" w:rsidRDefault="00C34BAE">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shd w:val="clear" w:color="auto" w:fill="FFFFFF"/>
                <w:lang w:eastAsia="es-ES_tradnl"/>
              </w:rPr>
              <w:t>(3.11) Cumplimentar los diferentes apartados con codificación (3.11.X) cuando la operación implique la concesión de ayudas a entidades privadas sin ánimo de lucro para la gestión de infraestructuras, equipamientos, herramientas o servicios.</w:t>
            </w:r>
          </w:p>
          <w:p w14:paraId="1052E1F9"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(3.11.1) Cuando la infraestructura, equipamiento, herramienta o servicio subvencionado vaya a ser utilizado de una forma u otra por parte de terceros diferentes de la entidad beneficiaria de la ayuda (por ejemplo, ayudas a asociaciones de empresarios para prestar servicios de asesoramiento a empresas, etc.), describir el mecanismo que se establecerá para el uso temporal, compartido y/o rotatorio de los inmuebles, equipamientos o servicios, así como los criterios o requisitos para determinar qué entidades o personas podrán hacer uso, la temporalidad de dicho uso y/o el orden de utilización aplicable.</w:t>
            </w:r>
          </w:p>
        </w:tc>
      </w:tr>
    </w:tbl>
    <w:p w14:paraId="4A8450E8" w14:textId="77777777" w:rsidR="00246D9E" w:rsidRDefault="00246D9E">
      <w:pPr>
        <w:pStyle w:val="Standard"/>
        <w:spacing w:before="28" w:after="28"/>
        <w:rPr>
          <w:rFonts w:ascii="NewsGotT" w:hAnsi="NewsGotT" w:cs="NewsGotT"/>
          <w:b/>
          <w:bCs/>
          <w:i/>
          <w:iCs/>
          <w:sz w:val="18"/>
          <w:shd w:val="clear" w:color="auto" w:fill="FFF200"/>
        </w:rPr>
      </w:pPr>
    </w:p>
    <w:p w14:paraId="5120BCA8" w14:textId="77777777" w:rsidR="00246D9E" w:rsidRDefault="00246D9E">
      <w:pPr>
        <w:pStyle w:val="Standard"/>
        <w:jc w:val="both"/>
        <w:rPr>
          <w:rFonts w:ascii="NewsGotT" w:hAnsi="NewsGotT" w:cs="NewsGotT"/>
          <w:b/>
          <w:bCs/>
          <w:i/>
          <w:iCs/>
          <w:sz w:val="18"/>
          <w:shd w:val="clear" w:color="auto" w:fill="FFF200"/>
        </w:rPr>
      </w:pPr>
    </w:p>
    <w:p w14:paraId="6FF253D7" w14:textId="77777777" w:rsidR="00246D9E" w:rsidRDefault="00246D9E">
      <w:pPr>
        <w:pStyle w:val="Standard"/>
        <w:spacing w:before="28" w:after="28"/>
        <w:rPr>
          <w:rFonts w:ascii="NewsGotT" w:hAnsi="NewsGotT" w:cs="NewsGotT"/>
          <w:sz w:val="18"/>
        </w:rPr>
      </w:pPr>
    </w:p>
    <w:p w14:paraId="3E876501" w14:textId="77777777" w:rsidR="00246D9E" w:rsidRDefault="00246D9E">
      <w:pPr>
        <w:pStyle w:val="Standard"/>
        <w:spacing w:before="28" w:after="28"/>
        <w:rPr>
          <w:rFonts w:ascii="NewsGotT" w:hAnsi="NewsGotT" w:cs="NewsGotT"/>
          <w:sz w:val="18"/>
        </w:rPr>
      </w:pPr>
    </w:p>
    <w:p w14:paraId="6B3AA19D" w14:textId="77777777" w:rsidR="00246D9E" w:rsidRDefault="00246D9E">
      <w:pPr>
        <w:pStyle w:val="Standard"/>
        <w:spacing w:before="28" w:after="28"/>
        <w:rPr>
          <w:rFonts w:ascii="NewsGotT" w:hAnsi="NewsGotT" w:cs="NewsGotT"/>
          <w:sz w:val="18"/>
        </w:rPr>
      </w:pPr>
    </w:p>
    <w:p w14:paraId="43570476" w14:textId="77777777" w:rsidR="00246D9E" w:rsidRDefault="00246D9E">
      <w:pPr>
        <w:pStyle w:val="Standard"/>
        <w:spacing w:before="28" w:after="28"/>
        <w:rPr>
          <w:rFonts w:ascii="NewsGotT" w:hAnsi="NewsGotT" w:cs="NewsGotT"/>
          <w:sz w:val="18"/>
        </w:rPr>
      </w:pPr>
    </w:p>
    <w:p w14:paraId="7C530997" w14:textId="77777777" w:rsidR="00246D9E" w:rsidRDefault="00246D9E">
      <w:pPr>
        <w:pStyle w:val="Standard"/>
        <w:spacing w:before="28" w:after="28"/>
        <w:rPr>
          <w:rFonts w:ascii="NewsGotT" w:hAnsi="NewsGotT" w:cs="NewsGotT"/>
          <w:sz w:val="18"/>
        </w:rPr>
      </w:pPr>
    </w:p>
    <w:p w14:paraId="18A3E72F" w14:textId="77777777" w:rsidR="00246D9E" w:rsidRDefault="00246D9E">
      <w:pPr>
        <w:pStyle w:val="Standard"/>
        <w:spacing w:before="28" w:after="28"/>
        <w:rPr>
          <w:rFonts w:ascii="NewsGotT" w:hAnsi="NewsGotT" w:cs="NewsGotT"/>
          <w:sz w:val="18"/>
        </w:rPr>
      </w:pPr>
    </w:p>
    <w:p w14:paraId="62E8BD54" w14:textId="77777777" w:rsidR="00246D9E" w:rsidRDefault="00246D9E">
      <w:pPr>
        <w:pStyle w:val="Standard"/>
        <w:spacing w:before="28" w:after="28"/>
        <w:rPr>
          <w:rFonts w:ascii="NewsGotT" w:hAnsi="NewsGotT" w:cs="NewsGotT"/>
          <w:sz w:val="18"/>
        </w:rPr>
      </w:pPr>
    </w:p>
    <w:p w14:paraId="15B435C1" w14:textId="77777777" w:rsidR="00246D9E" w:rsidRDefault="00246D9E">
      <w:pPr>
        <w:pStyle w:val="Standard"/>
        <w:spacing w:before="28" w:after="28"/>
        <w:rPr>
          <w:rFonts w:ascii="NewsGotT" w:hAnsi="NewsGotT" w:cs="NewsGotT"/>
          <w:sz w:val="18"/>
        </w:rPr>
      </w:pPr>
    </w:p>
    <w:p w14:paraId="3D7EF8B7" w14:textId="77777777" w:rsidR="00246D9E" w:rsidRDefault="00246D9E">
      <w:pPr>
        <w:pStyle w:val="Standard"/>
        <w:spacing w:before="28" w:after="28"/>
        <w:rPr>
          <w:rFonts w:ascii="NewsGotT" w:hAnsi="NewsGotT" w:cs="NewsGotT"/>
          <w:sz w:val="18"/>
        </w:rPr>
      </w:pPr>
    </w:p>
    <w:p w14:paraId="4B1868E2" w14:textId="77777777" w:rsidR="00246D9E" w:rsidRDefault="00246D9E">
      <w:pPr>
        <w:pStyle w:val="Standard"/>
        <w:spacing w:before="28" w:after="28"/>
        <w:rPr>
          <w:rFonts w:ascii="NewsGotT" w:hAnsi="NewsGotT" w:cs="NewsGotT"/>
          <w:sz w:val="18"/>
        </w:rPr>
      </w:pPr>
    </w:p>
    <w:p w14:paraId="027C8F3B" w14:textId="77777777" w:rsidR="00246D9E" w:rsidRDefault="00246D9E">
      <w:pPr>
        <w:pStyle w:val="Standard"/>
        <w:spacing w:before="28" w:after="28"/>
        <w:rPr>
          <w:rFonts w:ascii="NewsGotT" w:hAnsi="NewsGotT" w:cs="NewsGotT"/>
          <w:sz w:val="18"/>
        </w:rPr>
      </w:pPr>
    </w:p>
    <w:p w14:paraId="7F8F77D6" w14:textId="77777777" w:rsidR="00246D9E" w:rsidRDefault="00246D9E">
      <w:pPr>
        <w:pStyle w:val="Standard"/>
        <w:spacing w:before="28" w:after="28"/>
        <w:rPr>
          <w:rFonts w:ascii="NewsGotT" w:hAnsi="NewsGotT" w:cs="NewsGotT"/>
          <w:sz w:val="18"/>
        </w:rPr>
      </w:pPr>
    </w:p>
    <w:p w14:paraId="3DF54FCB" w14:textId="77777777" w:rsidR="00246D9E" w:rsidRDefault="00246D9E">
      <w:pPr>
        <w:pStyle w:val="Standard"/>
        <w:spacing w:before="28" w:after="28"/>
        <w:rPr>
          <w:rFonts w:ascii="NewsGotT" w:hAnsi="NewsGotT" w:cs="NewsGotT"/>
          <w:sz w:val="18"/>
        </w:rPr>
      </w:pPr>
    </w:p>
    <w:p w14:paraId="070303AE" w14:textId="77777777" w:rsidR="00246D9E" w:rsidRDefault="00246D9E">
      <w:pPr>
        <w:pStyle w:val="Standard"/>
        <w:spacing w:before="28" w:after="28"/>
        <w:rPr>
          <w:rFonts w:ascii="NewsGotT" w:hAnsi="NewsGotT" w:cs="NewsGotT"/>
          <w:sz w:val="18"/>
        </w:rPr>
      </w:pPr>
    </w:p>
    <w:p w14:paraId="19B0D107" w14:textId="77777777" w:rsidR="00246D9E" w:rsidRDefault="00246D9E">
      <w:pPr>
        <w:pStyle w:val="Standard"/>
        <w:spacing w:before="28" w:after="28"/>
        <w:rPr>
          <w:rFonts w:ascii="NewsGotT" w:hAnsi="NewsGotT" w:cs="NewsGotT"/>
          <w:sz w:val="18"/>
        </w:rPr>
      </w:pPr>
    </w:p>
    <w:p w14:paraId="2F4FB077" w14:textId="77777777" w:rsidR="00246D9E" w:rsidRDefault="00246D9E">
      <w:pPr>
        <w:pStyle w:val="Standard"/>
        <w:spacing w:before="28" w:after="28"/>
        <w:rPr>
          <w:rFonts w:ascii="NewsGotT" w:hAnsi="NewsGotT" w:cs="NewsGotT"/>
          <w:sz w:val="18"/>
        </w:rPr>
      </w:pPr>
    </w:p>
    <w:p w14:paraId="1F31A48B" w14:textId="77777777" w:rsidR="00246D9E" w:rsidRDefault="00246D9E">
      <w:pPr>
        <w:pStyle w:val="Standard"/>
        <w:spacing w:before="28" w:after="28"/>
        <w:rPr>
          <w:rFonts w:ascii="NewsGotT" w:hAnsi="NewsGotT" w:cs="NewsGotT"/>
          <w:sz w:val="18"/>
        </w:rPr>
      </w:pPr>
    </w:p>
    <w:p w14:paraId="4E821DC5" w14:textId="77777777" w:rsidR="00246D9E" w:rsidRDefault="00246D9E">
      <w:pPr>
        <w:pStyle w:val="Standard"/>
        <w:spacing w:before="28" w:after="28"/>
        <w:rPr>
          <w:rFonts w:ascii="NewsGotT" w:hAnsi="NewsGotT" w:cs="NewsGotT"/>
          <w:sz w:val="18"/>
        </w:rPr>
      </w:pPr>
    </w:p>
    <w:p w14:paraId="70BCEE06" w14:textId="77777777" w:rsidR="00246D9E" w:rsidRDefault="00246D9E">
      <w:pPr>
        <w:pStyle w:val="Standard"/>
        <w:spacing w:before="28" w:after="28"/>
        <w:rPr>
          <w:rFonts w:ascii="NewsGotT" w:hAnsi="NewsGotT" w:cs="NewsGotT"/>
          <w:sz w:val="18"/>
        </w:rPr>
      </w:pPr>
    </w:p>
    <w:p w14:paraId="1B0445C2" w14:textId="77777777" w:rsidR="00246D9E" w:rsidRDefault="00246D9E">
      <w:pPr>
        <w:pStyle w:val="Standard"/>
        <w:spacing w:before="28" w:after="28"/>
        <w:rPr>
          <w:rFonts w:ascii="NewsGotT" w:hAnsi="NewsGotT" w:cs="NewsGotT"/>
          <w:sz w:val="18"/>
        </w:rPr>
      </w:pPr>
    </w:p>
    <w:p w14:paraId="0DF4D468" w14:textId="77777777" w:rsidR="00246D9E" w:rsidRDefault="00246D9E">
      <w:pPr>
        <w:pStyle w:val="Standard"/>
        <w:spacing w:before="28" w:after="28"/>
        <w:rPr>
          <w:rFonts w:ascii="NewsGotT" w:hAnsi="NewsGotT" w:cs="NewsGotT"/>
          <w:sz w:val="18"/>
        </w:rPr>
      </w:pPr>
    </w:p>
    <w:p w14:paraId="048564B7" w14:textId="77777777" w:rsidR="00246D9E" w:rsidRDefault="00246D9E">
      <w:pPr>
        <w:pStyle w:val="Standard"/>
        <w:spacing w:before="28" w:after="28"/>
        <w:rPr>
          <w:rFonts w:ascii="NewsGotT" w:hAnsi="NewsGotT" w:cs="NewsGotT"/>
          <w:sz w:val="18"/>
        </w:rPr>
      </w:pPr>
    </w:p>
    <w:p w14:paraId="0C75662C" w14:textId="77777777" w:rsidR="00246D9E" w:rsidRDefault="00246D9E">
      <w:pPr>
        <w:pStyle w:val="Standard"/>
        <w:spacing w:before="28" w:after="28"/>
        <w:rPr>
          <w:rFonts w:ascii="NewsGotT" w:hAnsi="NewsGotT" w:cs="NewsGotT"/>
          <w:sz w:val="18"/>
        </w:rPr>
      </w:pPr>
    </w:p>
    <w:p w14:paraId="0EDD677A" w14:textId="77777777" w:rsidR="00246D9E" w:rsidRDefault="00246D9E">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246D9E" w14:paraId="3B64C0D3"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5ED75D5B" w14:textId="77777777" w:rsidR="00246D9E" w:rsidRDefault="00C34BAE">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4</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07254214" w14:textId="77777777" w:rsidR="00246D9E" w:rsidRDefault="00C34BAE">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DOCUMENTACIÓN</w:t>
            </w:r>
          </w:p>
        </w:tc>
      </w:tr>
      <w:tr w:rsidR="00246D9E" w14:paraId="479B8CDC" w14:textId="77777777">
        <w:tc>
          <w:tcPr>
            <w:tcW w:w="9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46240A"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shd w:val="clear" w:color="auto" w:fill="FFFFFF"/>
                <w:lang w:eastAsia="es-ES_tradnl"/>
              </w:rPr>
              <w:t xml:space="preserve">DOCUMENTACIÓN QUE ACOMPAÑA A LA MEMORIA </w:t>
            </w:r>
            <w:r>
              <w:rPr>
                <w:rFonts w:ascii="Source Sans Pro" w:hAnsi="Source Sans Pro"/>
                <w:kern w:val="0"/>
                <w:shd w:val="clear" w:color="auto" w:fill="FFFFFF"/>
                <w:lang w:eastAsia="es-ES_tradnl"/>
              </w:rPr>
              <w:t>(4.1)</w:t>
            </w:r>
            <w:r>
              <w:rPr>
                <w:rFonts w:ascii="Source Sans Pro" w:hAnsi="Source Sans Pro"/>
                <w:b/>
                <w:bCs/>
                <w:kern w:val="0"/>
                <w:shd w:val="clear" w:color="auto" w:fill="FFFFFF"/>
                <w:lang w:eastAsia="es-ES_tradnl"/>
              </w:rPr>
              <w:t>:</w:t>
            </w:r>
          </w:p>
          <w:p w14:paraId="54E14EC0"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Presento la siguiente documentación adjunta a esta memoria descriptiva:</w:t>
            </w:r>
          </w:p>
          <w:p w14:paraId="629701A7"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w:t>
            </w:r>
          </w:p>
          <w:p w14:paraId="56273EB4"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w:t>
            </w:r>
          </w:p>
          <w:p w14:paraId="3A9D73D4"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w:t>
            </w:r>
          </w:p>
          <w:p w14:paraId="45717032"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4.</w:t>
            </w:r>
          </w:p>
          <w:p w14:paraId="2BEA0263" w14:textId="77777777" w:rsidR="00246D9E" w:rsidRDefault="00C34BAE">
            <w:pPr>
              <w:pStyle w:val="TableContents"/>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lastRenderedPageBreak/>
              <w:t>5.</w:t>
            </w:r>
          </w:p>
          <w:p w14:paraId="4B6A49BC" w14:textId="77777777" w:rsidR="00246D9E" w:rsidRDefault="00246D9E">
            <w:pPr>
              <w:pStyle w:val="TableContents"/>
              <w:spacing w:before="28" w:after="28"/>
              <w:jc w:val="both"/>
              <w:rPr>
                <w:rFonts w:ascii="Source Sans Pro" w:hAnsi="Source Sans Pro"/>
                <w:kern w:val="0"/>
                <w:sz w:val="16"/>
                <w:szCs w:val="16"/>
                <w:shd w:val="clear" w:color="auto" w:fill="FFFFFF"/>
                <w:lang w:eastAsia="es-ES_tradnl"/>
              </w:rPr>
            </w:pPr>
          </w:p>
        </w:tc>
      </w:tr>
      <w:tr w:rsidR="00246D9E" w14:paraId="4B1E25D7" w14:textId="77777777">
        <w:tc>
          <w:tcPr>
            <w:tcW w:w="9921" w:type="dxa"/>
            <w:gridSpan w:val="2"/>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3577AC6A" w14:textId="77777777" w:rsidR="00246D9E" w:rsidRDefault="00C34BAE">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lastRenderedPageBreak/>
              <w:t>INSTRUCCIONES PARA LA CUMPLIMENTACIÓN DEL APARTADO 4. DOCUMENTACIÓN</w:t>
            </w:r>
          </w:p>
        </w:tc>
      </w:tr>
      <w:tr w:rsidR="00246D9E" w14:paraId="019F54C3" w14:textId="77777777">
        <w:tc>
          <w:tcPr>
            <w:tcW w:w="9921"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9E7FF2" w14:textId="77777777" w:rsidR="00246D9E" w:rsidRDefault="00C34BAE">
            <w:pPr>
              <w:pStyle w:val="TableContents"/>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(4.1) Indicar la documentación que se adjunta a la memoria descriptiva para, en su caso, justificar cualquiera de los aspectos que se hayan reflejado en la misma.</w:t>
            </w:r>
          </w:p>
        </w:tc>
      </w:tr>
    </w:tbl>
    <w:p w14:paraId="58837B41" w14:textId="77777777" w:rsidR="00246D9E" w:rsidRDefault="00246D9E">
      <w:pPr>
        <w:pStyle w:val="Standard"/>
        <w:spacing w:before="28" w:after="28"/>
        <w:rPr>
          <w:rFonts w:ascii="NewsGotT" w:hAnsi="NewsGotT" w:cs="NewsGotT"/>
          <w:sz w:val="18"/>
        </w:rPr>
      </w:pPr>
    </w:p>
    <w:p w14:paraId="471C5238" w14:textId="77777777" w:rsidR="00246D9E" w:rsidRDefault="00246D9E">
      <w:pPr>
        <w:pStyle w:val="Standard"/>
        <w:spacing w:before="28" w:after="28"/>
        <w:rPr>
          <w:rFonts w:ascii="NewsGotT" w:hAnsi="NewsGotT" w:cs="NewsGotT"/>
          <w:sz w:val="18"/>
        </w:rPr>
      </w:pPr>
    </w:p>
    <w:p w14:paraId="248AF8F9" w14:textId="77777777" w:rsidR="00246D9E" w:rsidRDefault="00246D9E">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246D9E" w14:paraId="0082835D"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027E3F01" w14:textId="77777777" w:rsidR="00246D9E" w:rsidRDefault="00C34BAE">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5</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4043B4F9" w14:textId="77777777" w:rsidR="00246D9E" w:rsidRDefault="00C34BAE">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DECLARACIÓN, LUGAR, FECHA Y FIRMA</w:t>
            </w:r>
          </w:p>
        </w:tc>
      </w:tr>
      <w:tr w:rsidR="00246D9E" w14:paraId="3A69E090" w14:textId="77777777">
        <w:tc>
          <w:tcPr>
            <w:tcW w:w="9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F6352B" w14:textId="77777777" w:rsidR="00246D9E" w:rsidRDefault="00C34BAE">
            <w:pPr>
              <w:pStyle w:val="Standard"/>
              <w:snapToGrid w:val="0"/>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La persona abajo firmante DECLARA, bajo su expresa responsabilidad, que son ciertos cuantos datos figuran en la presente memoria descriptiva, así como en la documentación adjunta que la acompaña.</w:t>
            </w:r>
          </w:p>
          <w:p w14:paraId="656276CE" w14:textId="77777777" w:rsidR="00246D9E" w:rsidRDefault="00246D9E">
            <w:pPr>
              <w:pStyle w:val="Standard"/>
              <w:snapToGrid w:val="0"/>
              <w:jc w:val="both"/>
              <w:rPr>
                <w:rFonts w:ascii="NewsGotT" w:eastAsia="NewsGotT" w:hAnsi="NewsGotT" w:cs="NewsGotT"/>
                <w:b/>
                <w:bCs/>
                <w:sz w:val="18"/>
                <w:shd w:val="clear" w:color="auto" w:fill="00A933"/>
              </w:rPr>
            </w:pPr>
          </w:p>
          <w:p w14:paraId="0D74AD6B" w14:textId="77777777" w:rsidR="00246D9E" w:rsidRDefault="00246D9E">
            <w:pPr>
              <w:pStyle w:val="Standard"/>
              <w:snapToGrid w:val="0"/>
              <w:jc w:val="both"/>
              <w:rPr>
                <w:rFonts w:ascii="Source Sans Pro" w:hAnsi="Source Sans Pro"/>
                <w:kern w:val="0"/>
                <w:sz w:val="16"/>
                <w:szCs w:val="16"/>
                <w:lang w:eastAsia="es-ES_tradnl"/>
              </w:rPr>
            </w:pPr>
          </w:p>
          <w:p w14:paraId="502DA54E" w14:textId="77777777" w:rsidR="00246D9E" w:rsidRDefault="00C34BAE">
            <w:pPr>
              <w:pStyle w:val="Standard"/>
              <w:jc w:val="center"/>
              <w:rPr>
                <w:rFonts w:ascii="Source Sans Pro" w:hAnsi="Source Sans Pro"/>
                <w:kern w:val="0"/>
                <w:sz w:val="16"/>
                <w:szCs w:val="16"/>
                <w:lang w:eastAsia="es-ES_tradnl"/>
              </w:rPr>
            </w:pPr>
            <w:r>
              <w:rPr>
                <w:rFonts w:ascii="Source Sans Pro" w:hAnsi="Source Sans Pro"/>
                <w:kern w:val="0"/>
                <w:sz w:val="16"/>
                <w:szCs w:val="16"/>
                <w:lang w:eastAsia="es-ES_tradnl"/>
              </w:rPr>
              <w:t>En………………………………………a ………… de ………………………………………… de ……………</w:t>
            </w:r>
            <w:proofErr w:type="gramStart"/>
            <w:r>
              <w:rPr>
                <w:rFonts w:ascii="Source Sans Pro" w:hAnsi="Source Sans Pro"/>
                <w:kern w:val="0"/>
                <w:sz w:val="16"/>
                <w:szCs w:val="16"/>
                <w:lang w:eastAsia="es-ES_tradnl"/>
              </w:rPr>
              <w:t>…….</w:t>
            </w:r>
            <w:proofErr w:type="gramEnd"/>
            <w:r>
              <w:rPr>
                <w:rFonts w:ascii="Source Sans Pro" w:hAnsi="Source Sans Pro"/>
                <w:kern w:val="0"/>
                <w:sz w:val="16"/>
                <w:szCs w:val="16"/>
                <w:lang w:eastAsia="es-ES_tradnl"/>
              </w:rPr>
              <w:t>.</w:t>
            </w:r>
          </w:p>
          <w:p w14:paraId="022B8D76" w14:textId="77777777" w:rsidR="00246D9E" w:rsidRDefault="00246D9E">
            <w:pPr>
              <w:pStyle w:val="Standard"/>
              <w:jc w:val="center"/>
              <w:rPr>
                <w:rFonts w:ascii="Source Sans Pro" w:hAnsi="Source Sans Pro"/>
                <w:kern w:val="0"/>
                <w:sz w:val="16"/>
                <w:szCs w:val="16"/>
                <w:shd w:val="clear" w:color="auto" w:fill="FFFFFF"/>
                <w:lang w:eastAsia="es-ES_tradnl"/>
              </w:rPr>
            </w:pPr>
          </w:p>
          <w:p w14:paraId="5BDE9F76" w14:textId="77777777" w:rsidR="00246D9E" w:rsidRDefault="00C34BAE">
            <w:pPr>
              <w:pStyle w:val="Standard"/>
              <w:jc w:val="center"/>
              <w:rPr>
                <w:rFonts w:ascii="Source Sans Pro" w:hAnsi="Source Sans Pro"/>
                <w:kern w:val="0"/>
                <w:sz w:val="16"/>
                <w:szCs w:val="16"/>
                <w:lang w:eastAsia="es-ES_tradnl"/>
              </w:rPr>
            </w:pPr>
            <w:r>
              <w:rPr>
                <w:rFonts w:ascii="Source Sans Pro" w:hAnsi="Source Sans Pro"/>
                <w:kern w:val="0"/>
                <w:sz w:val="16"/>
                <w:szCs w:val="16"/>
                <w:shd w:val="clear" w:color="auto" w:fill="FFFFFF"/>
                <w:lang w:eastAsia="es-ES_tradnl"/>
              </w:rPr>
              <w:t>LA PERSONA SOLICITANTE</w:t>
            </w:r>
          </w:p>
          <w:p w14:paraId="06986989" w14:textId="77777777" w:rsidR="00246D9E" w:rsidRDefault="00246D9E">
            <w:pPr>
              <w:pStyle w:val="Standard"/>
              <w:rPr>
                <w:rFonts w:ascii="Source Sans Pro" w:hAnsi="Source Sans Pro"/>
                <w:kern w:val="0"/>
                <w:sz w:val="16"/>
                <w:szCs w:val="16"/>
                <w:lang w:eastAsia="es-ES_tradnl"/>
              </w:rPr>
            </w:pPr>
          </w:p>
          <w:p w14:paraId="201553F6" w14:textId="77777777" w:rsidR="00246D9E" w:rsidRDefault="00C34BAE">
            <w:pPr>
              <w:pStyle w:val="Standard"/>
              <w:rPr>
                <w:rFonts w:ascii="Source Sans Pro" w:hAnsi="Source Sans Pro"/>
                <w:kern w:val="0"/>
                <w:sz w:val="16"/>
                <w:szCs w:val="16"/>
                <w:lang w:eastAsia="es-ES_tradnl"/>
              </w:rPr>
            </w:pPr>
            <w:r>
              <w:rPr>
                <w:rFonts w:ascii="Source Sans Pro" w:hAnsi="Source Sans Pro"/>
                <w:kern w:val="0"/>
                <w:sz w:val="16"/>
                <w:szCs w:val="16"/>
                <w:lang w:eastAsia="es-ES_tradnl"/>
              </w:rPr>
              <w:t xml:space="preserve"> </w:t>
            </w:r>
          </w:p>
          <w:p w14:paraId="6D42B7C4" w14:textId="77777777" w:rsidR="00246D9E" w:rsidRDefault="00246D9E">
            <w:pPr>
              <w:pStyle w:val="Standard"/>
              <w:rPr>
                <w:rFonts w:ascii="Source Sans Pro" w:hAnsi="Source Sans Pro"/>
                <w:kern w:val="0"/>
                <w:sz w:val="16"/>
                <w:szCs w:val="16"/>
                <w:lang w:eastAsia="es-ES_tradnl"/>
              </w:rPr>
            </w:pPr>
          </w:p>
          <w:p w14:paraId="3390CB45" w14:textId="77777777" w:rsidR="00246D9E" w:rsidRDefault="00246D9E">
            <w:pPr>
              <w:pStyle w:val="Standard"/>
              <w:rPr>
                <w:rFonts w:ascii="Source Sans Pro" w:hAnsi="Source Sans Pro"/>
                <w:kern w:val="0"/>
                <w:sz w:val="16"/>
                <w:szCs w:val="16"/>
                <w:lang w:eastAsia="es-ES_tradnl"/>
              </w:rPr>
            </w:pPr>
          </w:p>
          <w:p w14:paraId="54D2F3A7" w14:textId="77777777" w:rsidR="00246D9E" w:rsidRDefault="00C34BAE">
            <w:pPr>
              <w:pStyle w:val="Textocomentario"/>
              <w:jc w:val="center"/>
              <w:rPr>
                <w:rFonts w:ascii="Source Sans Pro" w:hAnsi="Source Sans Pro"/>
                <w:kern w:val="0"/>
                <w:sz w:val="16"/>
                <w:szCs w:val="16"/>
                <w:lang w:eastAsia="es-ES_tradnl"/>
              </w:rPr>
            </w:pPr>
            <w:r>
              <w:rPr>
                <w:rFonts w:ascii="Source Sans Pro" w:hAnsi="Source Sans Pro"/>
                <w:kern w:val="0"/>
                <w:sz w:val="16"/>
                <w:szCs w:val="16"/>
                <w:lang w:eastAsia="es-ES_tradnl"/>
              </w:rPr>
              <w:t>Fdo.: …………………………………………………………………………………….</w:t>
            </w:r>
          </w:p>
          <w:p w14:paraId="3BDA227D" w14:textId="77777777" w:rsidR="00246D9E" w:rsidRDefault="00246D9E">
            <w:pPr>
              <w:pStyle w:val="Standard"/>
              <w:spacing w:before="28" w:after="28"/>
              <w:ind w:left="284"/>
              <w:jc w:val="both"/>
              <w:rPr>
                <w:rFonts w:ascii="Source Sans Pro" w:hAnsi="Source Sans Pro"/>
                <w:kern w:val="0"/>
                <w:sz w:val="16"/>
                <w:szCs w:val="16"/>
                <w:shd w:val="clear" w:color="auto" w:fill="FFFFFF"/>
                <w:lang w:eastAsia="es-ES_tradnl"/>
              </w:rPr>
            </w:pPr>
          </w:p>
        </w:tc>
      </w:tr>
    </w:tbl>
    <w:p w14:paraId="0AD8D546" w14:textId="77777777" w:rsidR="00246D9E" w:rsidRDefault="00246D9E">
      <w:pPr>
        <w:pStyle w:val="Standard"/>
        <w:spacing w:before="28" w:after="28"/>
        <w:rPr>
          <w:rFonts w:ascii="NewsGotT" w:hAnsi="NewsGotT" w:cs="NewsGotT"/>
          <w:sz w:val="18"/>
        </w:rPr>
      </w:pPr>
    </w:p>
    <w:p w14:paraId="3B7A938E" w14:textId="77777777" w:rsidR="00246D9E" w:rsidRDefault="00246D9E">
      <w:pPr>
        <w:pStyle w:val="Standard"/>
        <w:spacing w:before="28" w:after="28"/>
        <w:rPr>
          <w:rFonts w:ascii="NewsGotT" w:hAnsi="NewsGotT" w:cs="NewsGotT"/>
          <w:sz w:val="18"/>
        </w:rPr>
      </w:pPr>
    </w:p>
    <w:p w14:paraId="687B801B" w14:textId="77777777" w:rsidR="00246D9E" w:rsidRDefault="00246D9E">
      <w:pPr>
        <w:pStyle w:val="Standard"/>
        <w:spacing w:before="28" w:after="28"/>
        <w:rPr>
          <w:rFonts w:ascii="NewsGotT" w:hAnsi="NewsGotT" w:cs="NewsGotT"/>
          <w:sz w:val="18"/>
        </w:rPr>
      </w:pPr>
    </w:p>
    <w:p w14:paraId="64EE7D9F" w14:textId="77777777" w:rsidR="00246D9E" w:rsidRDefault="00246D9E">
      <w:pPr>
        <w:pStyle w:val="Standard"/>
        <w:spacing w:before="28" w:after="28"/>
        <w:rPr>
          <w:rFonts w:ascii="NewsGotT" w:hAnsi="NewsGotT" w:cs="NewsGotT"/>
          <w:sz w:val="18"/>
        </w:rPr>
      </w:pPr>
    </w:p>
    <w:p w14:paraId="2C563998" w14:textId="77777777" w:rsidR="00246D9E" w:rsidRDefault="00246D9E">
      <w:pPr>
        <w:pStyle w:val="Standard"/>
        <w:spacing w:before="28" w:after="28"/>
        <w:rPr>
          <w:rFonts w:ascii="NewsGotT" w:hAnsi="NewsGotT" w:cs="NewsGotT"/>
          <w:sz w:val="18"/>
        </w:rPr>
      </w:pPr>
    </w:p>
    <w:p w14:paraId="02EC473A" w14:textId="77777777" w:rsidR="00246D9E" w:rsidRDefault="00246D9E">
      <w:pPr>
        <w:pStyle w:val="Standard"/>
        <w:spacing w:before="28" w:after="28"/>
        <w:rPr>
          <w:rFonts w:ascii="NewsGotT" w:hAnsi="NewsGotT" w:cs="NewsGotT"/>
          <w:sz w:val="18"/>
        </w:rPr>
      </w:pPr>
    </w:p>
    <w:p w14:paraId="3D7528BA" w14:textId="77777777" w:rsidR="00246D9E" w:rsidRDefault="00246D9E">
      <w:pPr>
        <w:pStyle w:val="Standard"/>
        <w:spacing w:before="28" w:after="28"/>
        <w:rPr>
          <w:rFonts w:ascii="NewsGotT" w:hAnsi="NewsGotT" w:cs="NewsGotT"/>
          <w:sz w:val="18"/>
        </w:rPr>
      </w:pPr>
    </w:p>
    <w:p w14:paraId="52A84B4D" w14:textId="77777777" w:rsidR="00246D9E" w:rsidRDefault="00246D9E">
      <w:pPr>
        <w:pStyle w:val="Standard"/>
        <w:spacing w:before="28" w:after="28"/>
        <w:rPr>
          <w:rFonts w:ascii="NewsGotT" w:hAnsi="NewsGotT" w:cs="NewsGotT"/>
          <w:sz w:val="18"/>
        </w:rPr>
      </w:pPr>
    </w:p>
    <w:p w14:paraId="1D5DB0C0" w14:textId="77777777" w:rsidR="00246D9E" w:rsidRDefault="00246D9E">
      <w:pPr>
        <w:pStyle w:val="Standard"/>
        <w:spacing w:before="28" w:after="28"/>
        <w:rPr>
          <w:rFonts w:ascii="NewsGotT" w:hAnsi="NewsGotT" w:cs="NewsGotT"/>
          <w:sz w:val="18"/>
        </w:rPr>
      </w:pPr>
    </w:p>
    <w:p w14:paraId="2E527F2E" w14:textId="77777777" w:rsidR="00246D9E" w:rsidRDefault="00246D9E">
      <w:pPr>
        <w:pStyle w:val="Standard"/>
        <w:spacing w:before="28" w:after="28"/>
        <w:rPr>
          <w:rFonts w:ascii="NewsGotT" w:hAnsi="NewsGotT" w:cs="NewsGotT"/>
          <w:sz w:val="18"/>
        </w:rPr>
      </w:pPr>
    </w:p>
    <w:p w14:paraId="2DE5E1DA" w14:textId="77777777" w:rsidR="00246D9E" w:rsidRDefault="00246D9E">
      <w:pPr>
        <w:pStyle w:val="Standard"/>
        <w:spacing w:before="28" w:after="28"/>
        <w:rPr>
          <w:rFonts w:ascii="NewsGotT" w:hAnsi="NewsGotT" w:cs="NewsGotT"/>
          <w:kern w:val="0"/>
          <w:sz w:val="16"/>
          <w:szCs w:val="16"/>
          <w:lang w:eastAsia="es-ES_tradnl"/>
        </w:rPr>
      </w:pPr>
    </w:p>
    <w:sectPr w:rsidR="00246D9E">
      <w:headerReference w:type="default" r:id="rId9"/>
      <w:footerReference w:type="default" r:id="rId10"/>
      <w:pgSz w:w="12240" w:h="15840"/>
      <w:pgMar w:top="2051" w:right="1227" w:bottom="924" w:left="1134" w:header="7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5D670" w14:textId="77777777" w:rsidR="005627A7" w:rsidRDefault="005627A7">
      <w:r>
        <w:separator/>
      </w:r>
    </w:p>
  </w:endnote>
  <w:endnote w:type="continuationSeparator" w:id="0">
    <w:p w14:paraId="2E0A2ABC" w14:textId="77777777" w:rsidR="005627A7" w:rsidRDefault="0056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Noto Sans HK Medium">
    <w:charset w:val="00"/>
    <w:family w:val="swiss"/>
    <w:pitch w:val="variable"/>
  </w:font>
  <w:font w:name="Source Sans Pro">
    <w:altName w:val="Source Sans Pro"/>
    <w:charset w:val="00"/>
    <w:family w:val="swiss"/>
    <w:pitch w:val="variable"/>
    <w:sig w:usb0="600002F7" w:usb1="02000001" w:usb2="00000000" w:usb3="00000000" w:csb0="0000019F" w:csb1="00000000"/>
  </w:font>
  <w:font w:name="Noto Sans HK">
    <w:charset w:val="00"/>
    <w:family w:val="swiss"/>
    <w:pitch w:val="variable"/>
  </w:font>
  <w:font w:name="NewsGotT">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CA3" w14:textId="77777777" w:rsidR="00D42FA7" w:rsidRDefault="00C34BAE">
    <w:pPr>
      <w:pStyle w:val="Piedepgina"/>
      <w:jc w:val="right"/>
      <w:rPr>
        <w:rFonts w:ascii="Source Sans Pro" w:hAnsi="Source Sans Pro"/>
      </w:rPr>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Pr>
        <w:rFonts w:ascii="Source Sans Pro" w:hAnsi="Source Sans Pro"/>
      </w:rPr>
      <w:t>12</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Pr>
        <w:rFonts w:ascii="Source Sans Pro" w:hAnsi="Source Sans Pro"/>
      </w:rPr>
      <w:t>12</w:t>
    </w:r>
    <w:r>
      <w:rPr>
        <w:rFonts w:ascii="Source Sans Pro" w:hAnsi="Source Sans P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453A" w14:textId="77777777" w:rsidR="005627A7" w:rsidRDefault="005627A7">
      <w:r>
        <w:rPr>
          <w:color w:val="000000"/>
        </w:rPr>
        <w:ptab w:relativeTo="margin" w:alignment="center" w:leader="none"/>
      </w:r>
    </w:p>
  </w:footnote>
  <w:footnote w:type="continuationSeparator" w:id="0">
    <w:p w14:paraId="69FC70E0" w14:textId="77777777" w:rsidR="005627A7" w:rsidRDefault="0056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4000" w14:textId="77777777" w:rsidR="00D42FA7" w:rsidRDefault="00C34BAE">
    <w:pPr>
      <w:pStyle w:val="Encabezado"/>
      <w:suppressLineNumbers/>
      <w:tabs>
        <w:tab w:val="clear" w:pos="8504"/>
        <w:tab w:val="left" w:pos="-3402"/>
        <w:tab w:val="right" w:pos="9810"/>
      </w:tabs>
      <w:ind w:right="-170"/>
      <w:rPr>
        <w:sz w:val="16"/>
        <w:szCs w:val="16"/>
      </w:rPr>
    </w:pPr>
    <w:r>
      <w:rPr>
        <w:noProof/>
        <w:sz w:val="16"/>
        <w:szCs w:val="16"/>
      </w:rPr>
      <w:drawing>
        <wp:anchor distT="0" distB="0" distL="114300" distR="114300" simplePos="0" relativeHeight="251659264" behindDoc="0" locked="0" layoutInCell="1" allowOverlap="1" wp14:anchorId="0340DE74" wp14:editId="6AA2CB6D">
          <wp:simplePos x="0" y="0"/>
          <wp:positionH relativeFrom="column">
            <wp:align>center</wp:align>
          </wp:positionH>
          <wp:positionV relativeFrom="paragraph">
            <wp:align>top</wp:align>
          </wp:positionV>
          <wp:extent cx="6332400" cy="438119"/>
          <wp:effectExtent l="0" t="0" r="0" b="31"/>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32400" cy="438119"/>
                  </a:xfrm>
                  <a:prstGeom prst="rect">
                    <a:avLst/>
                  </a:prstGeom>
                </pic:spPr>
              </pic:pic>
            </a:graphicData>
          </a:graphic>
        </wp:anchor>
      </w:drawing>
    </w:r>
  </w:p>
  <w:p w14:paraId="07C43FAF" w14:textId="77777777" w:rsidR="00D42FA7" w:rsidRDefault="000628A0">
    <w:pPr>
      <w:pStyle w:val="Encabezado"/>
      <w:jc w:val="right"/>
      <w:rPr>
        <w:rFonts w:ascii="NewsGotT" w:eastAsia="NewsGotT" w:hAnsi="NewsGotT"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C"/>
    <w:multiLevelType w:val="multilevel"/>
    <w:tmpl w:val="079899E0"/>
    <w:styleLink w:val="WW8Num22"/>
    <w:lvl w:ilvl="0">
      <w:start w:val="1"/>
      <w:numFmt w:val="lowerLetter"/>
      <w:lvlText w:val="%1)"/>
      <w:lvlJc w:val="left"/>
      <w:pPr>
        <w:ind w:left="567" w:firstLine="0"/>
      </w:pPr>
      <w:rPr>
        <w:rFonts w:ascii="Times New Roman" w:hAnsi="Times New Roman" w:cs="Times New Roman"/>
        <w:b w:val="0"/>
        <w:i w:val="0"/>
        <w:sz w:val="22"/>
      </w:rPr>
    </w:lvl>
    <w:lvl w:ilvl="1">
      <w:start w:val="1"/>
      <w:numFmt w:val="upperRoman"/>
      <w:lvlText w:val="%2."/>
      <w:lvlJc w:val="right"/>
      <w:pPr>
        <w:ind w:left="1260" w:hanging="180"/>
      </w:pPr>
      <w:rPr>
        <w:b w:val="0"/>
        <w:i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440237"/>
    <w:multiLevelType w:val="multilevel"/>
    <w:tmpl w:val="62CEE4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B835551"/>
    <w:multiLevelType w:val="multilevel"/>
    <w:tmpl w:val="806C228C"/>
    <w:styleLink w:val="WW8Num24"/>
    <w:lvl w:ilvl="0">
      <w:numFmt w:val="bullet"/>
      <w:lvlText w:val=""/>
      <w:lvlJc w:val="left"/>
      <w:pPr>
        <w:ind w:left="360" w:hanging="360"/>
      </w:pPr>
      <w:rPr>
        <w:rFonts w:ascii="Wingdings" w:hAnsi="Wingdings" w:cs="Wingdings"/>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EC418E0"/>
    <w:multiLevelType w:val="multilevel"/>
    <w:tmpl w:val="F5F8ED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48562C4"/>
    <w:multiLevelType w:val="multilevel"/>
    <w:tmpl w:val="804EBD8A"/>
    <w:styleLink w:val="WW8Num7"/>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5382C2A"/>
    <w:multiLevelType w:val="multilevel"/>
    <w:tmpl w:val="021EA332"/>
    <w:styleLink w:val="WW8Num9"/>
    <w:lvl w:ilvl="0">
      <w:start w:val="1"/>
      <w:numFmt w:val="lowerLetter"/>
      <w:lvlText w:val="%1)"/>
      <w:lvlJc w:val="left"/>
      <w:pPr>
        <w:ind w:left="567" w:firstLine="0"/>
      </w:pPr>
      <w:rPr>
        <w:rFonts w:ascii="Times New Roman" w:hAnsi="Times New Roman" w:cs="Times New Roman"/>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DC4964"/>
    <w:multiLevelType w:val="multilevel"/>
    <w:tmpl w:val="93F6DDE6"/>
    <w:styleLink w:val="WW8Num5"/>
    <w:lvl w:ilvl="0">
      <w:numFmt w:val="bullet"/>
      <w:lvlText w:val=""/>
      <w:lvlJc w:val="left"/>
      <w:pPr>
        <w:ind w:left="1215" w:hanging="360"/>
      </w:pPr>
      <w:rPr>
        <w:rFonts w:ascii="Wingdings" w:hAnsi="Wingdings" w:cs="Wingdings"/>
        <w:sz w:val="16"/>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cs="Wingdings"/>
      </w:rPr>
    </w:lvl>
    <w:lvl w:ilvl="3">
      <w:numFmt w:val="bullet"/>
      <w:lvlText w:val=""/>
      <w:lvlJc w:val="left"/>
      <w:pPr>
        <w:ind w:left="3375" w:hanging="360"/>
      </w:pPr>
      <w:rPr>
        <w:rFonts w:ascii="Symbol" w:hAnsi="Symbol" w:cs="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cs="Wingdings"/>
      </w:rPr>
    </w:lvl>
    <w:lvl w:ilvl="6">
      <w:numFmt w:val="bullet"/>
      <w:lvlText w:val=""/>
      <w:lvlJc w:val="left"/>
      <w:pPr>
        <w:ind w:left="5535" w:hanging="360"/>
      </w:pPr>
      <w:rPr>
        <w:rFonts w:ascii="Symbol" w:hAnsi="Symbol" w:cs="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cs="Wingdings"/>
      </w:rPr>
    </w:lvl>
  </w:abstractNum>
  <w:abstractNum w:abstractNumId="7" w15:restartNumberingAfterBreak="0">
    <w:nsid w:val="1FC341DE"/>
    <w:multiLevelType w:val="multilevel"/>
    <w:tmpl w:val="3B5213AC"/>
    <w:styleLink w:val="WW8Num2"/>
    <w:lvl w:ilvl="0">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1F022F6"/>
    <w:multiLevelType w:val="multilevel"/>
    <w:tmpl w:val="D4E6F356"/>
    <w:styleLink w:val="WW8Num14"/>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5DE75DE"/>
    <w:multiLevelType w:val="multilevel"/>
    <w:tmpl w:val="2DAA5244"/>
    <w:styleLink w:val="WW8Num26"/>
    <w:lvl w:ilvl="0">
      <w:numFmt w:val="bullet"/>
      <w:lvlText w:val=""/>
      <w:lvlJc w:val="left"/>
      <w:pPr>
        <w:ind w:left="360" w:hanging="360"/>
      </w:pPr>
      <w:rPr>
        <w:rFonts w:ascii="Wingdings" w:hAnsi="Wingdings" w:cs="Wingdings"/>
        <w:sz w:val="1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 w15:restartNumberingAfterBreak="0">
    <w:nsid w:val="28A15C7E"/>
    <w:multiLevelType w:val="multilevel"/>
    <w:tmpl w:val="1C1A8360"/>
    <w:styleLink w:val="WW8Num1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B78468F"/>
    <w:multiLevelType w:val="multilevel"/>
    <w:tmpl w:val="391E990C"/>
    <w:styleLink w:val="WW8Num10"/>
    <w:lvl w:ilvl="0">
      <w:numFmt w:val="bullet"/>
      <w:lvlText w:val="-"/>
      <w:lvlJc w:val="left"/>
      <w:pPr>
        <w:ind w:left="417"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BCE411C"/>
    <w:multiLevelType w:val="multilevel"/>
    <w:tmpl w:val="193A0EB8"/>
    <w:lvl w:ilvl="0">
      <w:numFmt w:val="bullet"/>
      <w:lvlText w:val="•"/>
      <w:lvlJc w:val="left"/>
      <w:pPr>
        <w:ind w:left="773" w:hanging="360"/>
      </w:pPr>
      <w:rPr>
        <w:rFonts w:ascii="OpenSymbol" w:eastAsia="OpenSymbol" w:hAnsi="OpenSymbol" w:cs="OpenSymbol"/>
      </w:rPr>
    </w:lvl>
    <w:lvl w:ilvl="1">
      <w:numFmt w:val="bullet"/>
      <w:lvlText w:val="◦"/>
      <w:lvlJc w:val="left"/>
      <w:pPr>
        <w:ind w:left="1133" w:hanging="360"/>
      </w:pPr>
      <w:rPr>
        <w:rFonts w:ascii="OpenSymbol" w:eastAsia="OpenSymbol" w:hAnsi="OpenSymbol" w:cs="OpenSymbol"/>
      </w:rPr>
    </w:lvl>
    <w:lvl w:ilvl="2">
      <w:numFmt w:val="bullet"/>
      <w:lvlText w:val="▪"/>
      <w:lvlJc w:val="left"/>
      <w:pPr>
        <w:ind w:left="1493" w:hanging="360"/>
      </w:pPr>
      <w:rPr>
        <w:rFonts w:ascii="OpenSymbol" w:eastAsia="OpenSymbol" w:hAnsi="OpenSymbol" w:cs="OpenSymbol"/>
      </w:rPr>
    </w:lvl>
    <w:lvl w:ilvl="3">
      <w:numFmt w:val="bullet"/>
      <w:lvlText w:val="•"/>
      <w:lvlJc w:val="left"/>
      <w:pPr>
        <w:ind w:left="1853" w:hanging="360"/>
      </w:pPr>
      <w:rPr>
        <w:rFonts w:ascii="OpenSymbol" w:eastAsia="OpenSymbol" w:hAnsi="OpenSymbol" w:cs="OpenSymbol"/>
      </w:rPr>
    </w:lvl>
    <w:lvl w:ilvl="4">
      <w:numFmt w:val="bullet"/>
      <w:lvlText w:val="◦"/>
      <w:lvlJc w:val="left"/>
      <w:pPr>
        <w:ind w:left="2213" w:hanging="360"/>
      </w:pPr>
      <w:rPr>
        <w:rFonts w:ascii="OpenSymbol" w:eastAsia="OpenSymbol" w:hAnsi="OpenSymbol" w:cs="OpenSymbol"/>
      </w:rPr>
    </w:lvl>
    <w:lvl w:ilvl="5">
      <w:numFmt w:val="bullet"/>
      <w:lvlText w:val="▪"/>
      <w:lvlJc w:val="left"/>
      <w:pPr>
        <w:ind w:left="2573" w:hanging="360"/>
      </w:pPr>
      <w:rPr>
        <w:rFonts w:ascii="OpenSymbol" w:eastAsia="OpenSymbol" w:hAnsi="OpenSymbol" w:cs="OpenSymbol"/>
      </w:rPr>
    </w:lvl>
    <w:lvl w:ilvl="6">
      <w:numFmt w:val="bullet"/>
      <w:lvlText w:val="•"/>
      <w:lvlJc w:val="left"/>
      <w:pPr>
        <w:ind w:left="2933" w:hanging="360"/>
      </w:pPr>
      <w:rPr>
        <w:rFonts w:ascii="OpenSymbol" w:eastAsia="OpenSymbol" w:hAnsi="OpenSymbol" w:cs="OpenSymbol"/>
      </w:rPr>
    </w:lvl>
    <w:lvl w:ilvl="7">
      <w:numFmt w:val="bullet"/>
      <w:lvlText w:val="◦"/>
      <w:lvlJc w:val="left"/>
      <w:pPr>
        <w:ind w:left="3293" w:hanging="360"/>
      </w:pPr>
      <w:rPr>
        <w:rFonts w:ascii="OpenSymbol" w:eastAsia="OpenSymbol" w:hAnsi="OpenSymbol" w:cs="OpenSymbol"/>
      </w:rPr>
    </w:lvl>
    <w:lvl w:ilvl="8">
      <w:numFmt w:val="bullet"/>
      <w:lvlText w:val="▪"/>
      <w:lvlJc w:val="left"/>
      <w:pPr>
        <w:ind w:left="3653" w:hanging="360"/>
      </w:pPr>
      <w:rPr>
        <w:rFonts w:ascii="OpenSymbol" w:eastAsia="OpenSymbol" w:hAnsi="OpenSymbol" w:cs="OpenSymbol"/>
      </w:rPr>
    </w:lvl>
  </w:abstractNum>
  <w:abstractNum w:abstractNumId="13" w15:restartNumberingAfterBreak="0">
    <w:nsid w:val="312C289A"/>
    <w:multiLevelType w:val="multilevel"/>
    <w:tmpl w:val="C7D0036C"/>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B92C3A"/>
    <w:multiLevelType w:val="multilevel"/>
    <w:tmpl w:val="EA568C92"/>
    <w:styleLink w:val="WW8Num27"/>
    <w:lvl w:ilvl="0">
      <w:start w:val="1"/>
      <w:numFmt w:val="decimal"/>
      <w:lvlText w:val="%1."/>
      <w:lvlJc w:val="left"/>
      <w:pPr>
        <w:ind w:left="1080" w:hanging="360"/>
      </w:pPr>
    </w:lvl>
    <w:lvl w:ilvl="1">
      <w:numFmt w:val="bullet"/>
      <w:lvlText w:val="-"/>
      <w:lvlJc w:val="left"/>
      <w:pPr>
        <w:ind w:left="1800" w:hanging="360"/>
      </w:pPr>
      <w:rPr>
        <w:rFonts w:ascii="Times New Roman" w:eastAsia="Times New Roman"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B446B6C"/>
    <w:multiLevelType w:val="multilevel"/>
    <w:tmpl w:val="A69E81C8"/>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8C37D9"/>
    <w:multiLevelType w:val="multilevel"/>
    <w:tmpl w:val="8026D07E"/>
    <w:styleLink w:val="WW8Num6"/>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44165292"/>
    <w:multiLevelType w:val="multilevel"/>
    <w:tmpl w:val="04B286F8"/>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6062A35"/>
    <w:multiLevelType w:val="multilevel"/>
    <w:tmpl w:val="F2543B82"/>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0B3C0C"/>
    <w:multiLevelType w:val="multilevel"/>
    <w:tmpl w:val="948A1544"/>
    <w:styleLink w:val="WW8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9E7C0B"/>
    <w:multiLevelType w:val="multilevel"/>
    <w:tmpl w:val="E4E00506"/>
    <w:lvl w:ilvl="0">
      <w:numFmt w:val="bullet"/>
      <w:lvlText w:val="•"/>
      <w:lvlJc w:val="left"/>
      <w:pPr>
        <w:ind w:left="746" w:hanging="360"/>
      </w:pPr>
      <w:rPr>
        <w:rFonts w:ascii="OpenSymbol" w:eastAsia="OpenSymbol" w:hAnsi="OpenSymbol" w:cs="OpenSymbol"/>
      </w:rPr>
    </w:lvl>
    <w:lvl w:ilvl="1">
      <w:numFmt w:val="bullet"/>
      <w:lvlText w:val="◦"/>
      <w:lvlJc w:val="left"/>
      <w:pPr>
        <w:ind w:left="1106" w:hanging="360"/>
      </w:pPr>
      <w:rPr>
        <w:rFonts w:ascii="OpenSymbol" w:eastAsia="OpenSymbol" w:hAnsi="OpenSymbol" w:cs="OpenSymbol"/>
      </w:rPr>
    </w:lvl>
    <w:lvl w:ilvl="2">
      <w:numFmt w:val="bullet"/>
      <w:lvlText w:val="▪"/>
      <w:lvlJc w:val="left"/>
      <w:pPr>
        <w:ind w:left="1466" w:hanging="360"/>
      </w:pPr>
      <w:rPr>
        <w:rFonts w:ascii="OpenSymbol" w:eastAsia="OpenSymbol" w:hAnsi="OpenSymbol" w:cs="OpenSymbol"/>
      </w:rPr>
    </w:lvl>
    <w:lvl w:ilvl="3">
      <w:numFmt w:val="bullet"/>
      <w:lvlText w:val="•"/>
      <w:lvlJc w:val="left"/>
      <w:pPr>
        <w:ind w:left="1826" w:hanging="360"/>
      </w:pPr>
      <w:rPr>
        <w:rFonts w:ascii="OpenSymbol" w:eastAsia="OpenSymbol" w:hAnsi="OpenSymbol" w:cs="OpenSymbol"/>
      </w:rPr>
    </w:lvl>
    <w:lvl w:ilvl="4">
      <w:numFmt w:val="bullet"/>
      <w:lvlText w:val="◦"/>
      <w:lvlJc w:val="left"/>
      <w:pPr>
        <w:ind w:left="2186" w:hanging="360"/>
      </w:pPr>
      <w:rPr>
        <w:rFonts w:ascii="OpenSymbol" w:eastAsia="OpenSymbol" w:hAnsi="OpenSymbol" w:cs="OpenSymbol"/>
      </w:rPr>
    </w:lvl>
    <w:lvl w:ilvl="5">
      <w:numFmt w:val="bullet"/>
      <w:lvlText w:val="▪"/>
      <w:lvlJc w:val="left"/>
      <w:pPr>
        <w:ind w:left="2546" w:hanging="360"/>
      </w:pPr>
      <w:rPr>
        <w:rFonts w:ascii="OpenSymbol" w:eastAsia="OpenSymbol" w:hAnsi="OpenSymbol" w:cs="OpenSymbol"/>
      </w:rPr>
    </w:lvl>
    <w:lvl w:ilvl="6">
      <w:numFmt w:val="bullet"/>
      <w:lvlText w:val="•"/>
      <w:lvlJc w:val="left"/>
      <w:pPr>
        <w:ind w:left="2906" w:hanging="360"/>
      </w:pPr>
      <w:rPr>
        <w:rFonts w:ascii="OpenSymbol" w:eastAsia="OpenSymbol" w:hAnsi="OpenSymbol" w:cs="OpenSymbol"/>
      </w:rPr>
    </w:lvl>
    <w:lvl w:ilvl="7">
      <w:numFmt w:val="bullet"/>
      <w:lvlText w:val="◦"/>
      <w:lvlJc w:val="left"/>
      <w:pPr>
        <w:ind w:left="3266" w:hanging="360"/>
      </w:pPr>
      <w:rPr>
        <w:rFonts w:ascii="OpenSymbol" w:eastAsia="OpenSymbol" w:hAnsi="OpenSymbol" w:cs="OpenSymbol"/>
      </w:rPr>
    </w:lvl>
    <w:lvl w:ilvl="8">
      <w:numFmt w:val="bullet"/>
      <w:lvlText w:val="▪"/>
      <w:lvlJc w:val="left"/>
      <w:pPr>
        <w:ind w:left="3626" w:hanging="360"/>
      </w:pPr>
      <w:rPr>
        <w:rFonts w:ascii="OpenSymbol" w:eastAsia="OpenSymbol" w:hAnsi="OpenSymbol" w:cs="OpenSymbol"/>
      </w:rPr>
    </w:lvl>
  </w:abstractNum>
  <w:abstractNum w:abstractNumId="21" w15:restartNumberingAfterBreak="0">
    <w:nsid w:val="4DE352CB"/>
    <w:multiLevelType w:val="multilevel"/>
    <w:tmpl w:val="1E0C1D52"/>
    <w:styleLink w:val="WW8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096FD6"/>
    <w:multiLevelType w:val="multilevel"/>
    <w:tmpl w:val="66FC60A4"/>
    <w:styleLink w:val="WW8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F112FF"/>
    <w:multiLevelType w:val="multilevel"/>
    <w:tmpl w:val="D004B6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6B335A5C"/>
    <w:multiLevelType w:val="multilevel"/>
    <w:tmpl w:val="ACB2A082"/>
    <w:styleLink w:val="WW8Num2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6EA02F45"/>
    <w:multiLevelType w:val="multilevel"/>
    <w:tmpl w:val="67D03142"/>
    <w:styleLink w:val="WW8Num8"/>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17E2F08"/>
    <w:multiLevelType w:val="multilevel"/>
    <w:tmpl w:val="2ACA026A"/>
    <w:styleLink w:val="WW8Num1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74070AC5"/>
    <w:multiLevelType w:val="multilevel"/>
    <w:tmpl w:val="9C285978"/>
    <w:styleLink w:val="WW8Num20"/>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5AD48E2"/>
    <w:multiLevelType w:val="multilevel"/>
    <w:tmpl w:val="837EDC64"/>
    <w:styleLink w:val="WW8Num15"/>
    <w:lvl w:ilvl="0">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6241704"/>
    <w:multiLevelType w:val="multilevel"/>
    <w:tmpl w:val="2D4E6584"/>
    <w:styleLink w:val="WW8Num21"/>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EB0AFB"/>
    <w:multiLevelType w:val="multilevel"/>
    <w:tmpl w:val="E4A41F5C"/>
    <w:styleLink w:val="WW8Num3"/>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7E717988"/>
    <w:multiLevelType w:val="multilevel"/>
    <w:tmpl w:val="4D681024"/>
    <w:styleLink w:val="WW8Num12"/>
    <w:lvl w:ilvl="0">
      <w:start w:val="2"/>
      <w:numFmt w:val="decimal"/>
      <w:lvlText w:val="%1"/>
      <w:lvlJc w:val="left"/>
      <w:pPr>
        <w:ind w:left="1170" w:hanging="111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5"/>
  </w:num>
  <w:num w:numId="2">
    <w:abstractNumId w:val="7"/>
  </w:num>
  <w:num w:numId="3">
    <w:abstractNumId w:val="30"/>
  </w:num>
  <w:num w:numId="4">
    <w:abstractNumId w:val="18"/>
  </w:num>
  <w:num w:numId="5">
    <w:abstractNumId w:val="6"/>
  </w:num>
  <w:num w:numId="6">
    <w:abstractNumId w:val="16"/>
  </w:num>
  <w:num w:numId="7">
    <w:abstractNumId w:val="4"/>
  </w:num>
  <w:num w:numId="8">
    <w:abstractNumId w:val="25"/>
  </w:num>
  <w:num w:numId="9">
    <w:abstractNumId w:val="5"/>
  </w:num>
  <w:num w:numId="10">
    <w:abstractNumId w:val="11"/>
  </w:num>
  <w:num w:numId="11">
    <w:abstractNumId w:val="26"/>
  </w:num>
  <w:num w:numId="12">
    <w:abstractNumId w:val="31"/>
  </w:num>
  <w:num w:numId="13">
    <w:abstractNumId w:val="17"/>
  </w:num>
  <w:num w:numId="14">
    <w:abstractNumId w:val="8"/>
  </w:num>
  <w:num w:numId="15">
    <w:abstractNumId w:val="28"/>
  </w:num>
  <w:num w:numId="16">
    <w:abstractNumId w:val="21"/>
  </w:num>
  <w:num w:numId="17">
    <w:abstractNumId w:val="10"/>
  </w:num>
  <w:num w:numId="18">
    <w:abstractNumId w:val="13"/>
  </w:num>
  <w:num w:numId="19">
    <w:abstractNumId w:val="22"/>
  </w:num>
  <w:num w:numId="20">
    <w:abstractNumId w:val="27"/>
  </w:num>
  <w:num w:numId="21">
    <w:abstractNumId w:val="29"/>
  </w:num>
  <w:num w:numId="22">
    <w:abstractNumId w:val="0"/>
  </w:num>
  <w:num w:numId="23">
    <w:abstractNumId w:val="24"/>
  </w:num>
  <w:num w:numId="24">
    <w:abstractNumId w:val="2"/>
  </w:num>
  <w:num w:numId="25">
    <w:abstractNumId w:val="19"/>
  </w:num>
  <w:num w:numId="26">
    <w:abstractNumId w:val="9"/>
  </w:num>
  <w:num w:numId="27">
    <w:abstractNumId w:val="14"/>
  </w:num>
  <w:num w:numId="28">
    <w:abstractNumId w:val="20"/>
  </w:num>
  <w:num w:numId="29">
    <w:abstractNumId w:val="1"/>
  </w:num>
  <w:num w:numId="30">
    <w:abstractNumId w:val="3"/>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9E"/>
    <w:rsid w:val="000628A0"/>
    <w:rsid w:val="00134D32"/>
    <w:rsid w:val="002130AF"/>
    <w:rsid w:val="00246D9E"/>
    <w:rsid w:val="004B51E8"/>
    <w:rsid w:val="005477B7"/>
    <w:rsid w:val="005627A7"/>
    <w:rsid w:val="00814856"/>
    <w:rsid w:val="00A664DC"/>
    <w:rsid w:val="00BE78A4"/>
    <w:rsid w:val="00C34BAE"/>
    <w:rsid w:val="00CE798C"/>
    <w:rsid w:val="00DE5E9A"/>
    <w:rsid w:val="00E66F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1B46"/>
  <w15:docId w15:val="{6C1882A4-1A0B-4871-AFAD-3E51B733E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uiPriority w:val="9"/>
    <w:qFormat/>
    <w:pPr>
      <w:keepNext/>
      <w:jc w:val="center"/>
      <w:outlineLvl w:val="0"/>
    </w:pPr>
    <w:rPr>
      <w:b/>
      <w:sz w:val="24"/>
    </w:rPr>
  </w:style>
  <w:style w:type="paragraph" w:styleId="Ttulo2">
    <w:name w:val="heading 2"/>
    <w:basedOn w:val="Standard"/>
    <w:next w:val="Standard"/>
    <w:uiPriority w:val="9"/>
    <w:semiHidden/>
    <w:unhideWhenUsed/>
    <w:qFormat/>
    <w:pPr>
      <w:keepNext/>
      <w:jc w:val="both"/>
      <w:outlineLvl w:val="1"/>
    </w:pPr>
    <w:rPr>
      <w:b/>
      <w:sz w:val="24"/>
    </w:rPr>
  </w:style>
  <w:style w:type="paragraph" w:styleId="Ttulo3">
    <w:name w:val="heading 3"/>
    <w:basedOn w:val="Standard"/>
    <w:next w:val="Standard"/>
    <w:uiPriority w:val="9"/>
    <w:semiHidden/>
    <w:unhideWhenUsed/>
    <w:qFormat/>
    <w:pPr>
      <w:keepNext/>
      <w:outlineLvl w:val="2"/>
    </w:pPr>
    <w:rPr>
      <w:b/>
      <w:sz w:val="24"/>
    </w:rPr>
  </w:style>
  <w:style w:type="paragraph" w:styleId="Ttulo4">
    <w:name w:val="heading 4"/>
    <w:basedOn w:val="Standard"/>
    <w:next w:val="Standard"/>
    <w:uiPriority w:val="9"/>
    <w:semiHidden/>
    <w:unhideWhenUsed/>
    <w:qFormat/>
    <w:pPr>
      <w:keepNext/>
      <w:jc w:val="both"/>
      <w:outlineLvl w:val="3"/>
    </w:pPr>
    <w:rPr>
      <w:b/>
      <w:sz w:val="22"/>
    </w:rPr>
  </w:style>
  <w:style w:type="paragraph" w:styleId="Ttulo5">
    <w:name w:val="heading 5"/>
    <w:basedOn w:val="Standard"/>
    <w:next w:val="Standard"/>
    <w:uiPriority w:val="9"/>
    <w:semiHidden/>
    <w:unhideWhenUsed/>
    <w:qFormat/>
    <w:pPr>
      <w:keepNext/>
      <w:jc w:val="center"/>
      <w:outlineLvl w:val="4"/>
    </w:pPr>
    <w:rPr>
      <w:sz w:val="24"/>
    </w:rPr>
  </w:style>
  <w:style w:type="paragraph" w:styleId="Ttulo6">
    <w:name w:val="heading 6"/>
    <w:basedOn w:val="Standard"/>
    <w:next w:val="Standard"/>
    <w:uiPriority w:val="9"/>
    <w:semiHidden/>
    <w:unhideWhenUsed/>
    <w:qFormat/>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rPr>
      <w:rFonts w:eastAsia="Times New Roman" w:cs="Times New Roman"/>
      <w:sz w:val="20"/>
      <w:szCs w:val="20"/>
      <w:lang w:bidi="ar-SA"/>
    </w:rPr>
  </w:style>
  <w:style w:type="paragraph" w:styleId="Encabezado">
    <w:name w:val="header"/>
    <w:basedOn w:val="Standard"/>
    <w:pPr>
      <w:tabs>
        <w:tab w:val="center" w:pos="4252"/>
        <w:tab w:val="right" w:pos="8504"/>
      </w:tabs>
    </w:pPr>
  </w:style>
  <w:style w:type="paragraph" w:customStyle="1" w:styleId="Textbody">
    <w:name w:val="Text body"/>
    <w:basedOn w:val="Standard"/>
    <w:pPr>
      <w:jc w:val="center"/>
    </w:pPr>
    <w:rPr>
      <w:b/>
      <w:sz w:val="24"/>
    </w:r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styleId="Textocomentario">
    <w:name w:val="annotation text"/>
    <w:basedOn w:val="Standard"/>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pacing w:after="283"/>
    </w:pPr>
    <w:rPr>
      <w:rFonts w:ascii="Source Sans Pro" w:eastAsia="Noto Sans HK" w:hAnsi="Source Sans Pro" w:cs="Source Sans Pro"/>
      <w:sz w:val="18"/>
      <w:szCs w:val="16"/>
      <w:lang w:eastAsia="en-US"/>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paragraph" w:customStyle="1" w:styleId="StandardWW">
    <w:name w:val="Standard (WW)"/>
    <w:rsid w:val="00BE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ma.junta-andalucia.es/medioambiente/portal/areas-tematicas/espacios-protegidos/espacios-protegidos-red-natura-20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13</Pages>
  <Words>5933</Words>
  <Characters>32635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Modelo solicitud</vt:lpstr>
    </vt:vector>
  </TitlesOfParts>
  <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solicitud</dc:title>
  <dc:creator>Maria Jesus</dc:creator>
  <cp:lastModifiedBy>Maria Jesús</cp:lastModifiedBy>
  <cp:revision>5</cp:revision>
  <cp:lastPrinted>2026-01-27T10:04:00Z</cp:lastPrinted>
  <dcterms:created xsi:type="dcterms:W3CDTF">2026-06-02T08:23:00Z</dcterms:created>
  <dcterms:modified xsi:type="dcterms:W3CDTF">2026-06-02T09:32:00Z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